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color w:val="000000"/>
          <w:sz w:val="27"/>
          <w:szCs w:val="27"/>
          <w:lang w:eastAsia="pl-PL"/>
        </w:rPr>
        <w:t>Ogłoszenie nr 505707-N-2019 z dnia 2019-01-21 r.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jc w:val="center"/>
        <w:rPr>
          <w:rFonts w:ascii="Times New Roman" w:eastAsia="Times New Roman" w:hAnsi="Times New Roman" w:cs="Times New Roman"/>
          <w:b/>
          <w:bCs/>
          <w:color w:val="000000"/>
          <w:sz w:val="27"/>
          <w:szCs w:val="27"/>
          <w:lang w:eastAsia="pl-PL"/>
        </w:rPr>
      </w:pPr>
      <w:r w:rsidRPr="00816A77">
        <w:rPr>
          <w:rFonts w:ascii="Times New Roman" w:eastAsia="Times New Roman" w:hAnsi="Times New Roman" w:cs="Times New Roman"/>
          <w:b/>
          <w:bCs/>
          <w:color w:val="000000"/>
          <w:sz w:val="27"/>
          <w:szCs w:val="27"/>
          <w:lang w:eastAsia="pl-PL"/>
        </w:rPr>
        <w:t>Miejski Zarząd Ulic i Mostów w Tarnowskich Górach: Bieżące utrzymanie nawierzchni jezdni dróg gminnych na terenie Gminy Tarnowskie Góry w 2019 r.</w:t>
      </w:r>
      <w:r w:rsidRPr="00816A77">
        <w:rPr>
          <w:rFonts w:ascii="Times New Roman" w:eastAsia="Times New Roman" w:hAnsi="Times New Roman" w:cs="Times New Roman"/>
          <w:b/>
          <w:bCs/>
          <w:color w:val="000000"/>
          <w:sz w:val="27"/>
          <w:szCs w:val="27"/>
          <w:lang w:eastAsia="pl-PL"/>
        </w:rPr>
        <w:br/>
        <w:t>OGŁOSZENIE O ZAMÓWIENIU - Roboty budowlane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Zamieszczanie ogłoszenia:</w:t>
      </w:r>
      <w:r w:rsidRPr="00816A77">
        <w:rPr>
          <w:rFonts w:ascii="Times New Roman" w:eastAsia="Times New Roman" w:hAnsi="Times New Roman" w:cs="Times New Roman"/>
          <w:color w:val="000000"/>
          <w:sz w:val="27"/>
          <w:szCs w:val="27"/>
          <w:lang w:eastAsia="pl-PL"/>
        </w:rPr>
        <w:t> Zamieszczanie obowiązkowe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Ogłoszenie dotyczy:</w:t>
      </w:r>
      <w:r w:rsidRPr="00816A77">
        <w:rPr>
          <w:rFonts w:ascii="Times New Roman" w:eastAsia="Times New Roman" w:hAnsi="Times New Roman" w:cs="Times New Roman"/>
          <w:color w:val="000000"/>
          <w:sz w:val="27"/>
          <w:szCs w:val="27"/>
          <w:lang w:eastAsia="pl-PL"/>
        </w:rPr>
        <w:t> Zamówienia publicznego</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Nazwa projektu lub programu</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16A77">
        <w:rPr>
          <w:rFonts w:ascii="Times New Roman" w:eastAsia="Times New Roman" w:hAnsi="Times New Roman" w:cs="Times New Roman"/>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b/>
          <w:bCs/>
          <w:color w:val="000000"/>
          <w:sz w:val="36"/>
          <w:szCs w:val="36"/>
          <w:lang w:eastAsia="pl-PL"/>
        </w:rPr>
      </w:pPr>
      <w:r w:rsidRPr="00816A77">
        <w:rPr>
          <w:rFonts w:ascii="Times New Roman" w:eastAsia="Times New Roman" w:hAnsi="Times New Roman" w:cs="Times New Roman"/>
          <w:b/>
          <w:bCs/>
          <w:color w:val="000000"/>
          <w:sz w:val="36"/>
          <w:szCs w:val="36"/>
          <w:u w:val="single"/>
          <w:lang w:eastAsia="pl-PL"/>
        </w:rPr>
        <w:t>SEKCJA I: ZAMAWIAJĄCY</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Postępowanie przeprowadza centralny zamawiający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lastRenderedPageBreak/>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Postępowanie jest przeprowadzane wspólnie przez zamawiających</w:t>
      </w:r>
      <w:r w:rsidRPr="00816A77">
        <w:rPr>
          <w:rFonts w:ascii="Times New Roman" w:eastAsia="Times New Roman" w:hAnsi="Times New Roman" w:cs="Times New Roman"/>
          <w:color w:val="000000"/>
          <w:sz w:val="27"/>
          <w:szCs w:val="27"/>
          <w:lang w:eastAsia="pl-PL"/>
        </w:rPr>
        <w:t>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Informacje dodatkowe:</w:t>
      </w:r>
      <w:r w:rsidRPr="00816A77">
        <w:rPr>
          <w:rFonts w:ascii="Times New Roman" w:eastAsia="Times New Roman" w:hAnsi="Times New Roman" w:cs="Times New Roman"/>
          <w:color w:val="000000"/>
          <w:sz w:val="27"/>
          <w:szCs w:val="27"/>
          <w:lang w:eastAsia="pl-PL"/>
        </w:rPr>
        <w:t>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 1) NAZWA I ADRES: </w:t>
      </w:r>
      <w:r w:rsidRPr="00816A77">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816A77">
        <w:rPr>
          <w:rFonts w:ascii="Times New Roman" w:eastAsia="Times New Roman" w:hAnsi="Times New Roman" w:cs="Times New Roman"/>
          <w:color w:val="000000"/>
          <w:sz w:val="27"/>
          <w:szCs w:val="27"/>
          <w:lang w:eastAsia="pl-PL"/>
        </w:rPr>
        <w:br/>
        <w:t>Adres strony internetowej (URL): bip.mzuim.tarnowskiegory.nv.pl </w:t>
      </w:r>
      <w:r w:rsidRPr="00816A77">
        <w:rPr>
          <w:rFonts w:ascii="Times New Roman" w:eastAsia="Times New Roman" w:hAnsi="Times New Roman" w:cs="Times New Roman"/>
          <w:color w:val="000000"/>
          <w:sz w:val="27"/>
          <w:szCs w:val="27"/>
          <w:lang w:eastAsia="pl-PL"/>
        </w:rPr>
        <w:br/>
        <w:t>Adres profilu nabywcy: </w:t>
      </w:r>
      <w:r w:rsidRPr="00816A7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 2) RODZAJ ZAMAWIAJĄCEGO: </w:t>
      </w:r>
      <w:r w:rsidRPr="00816A77">
        <w:rPr>
          <w:rFonts w:ascii="Times New Roman" w:eastAsia="Times New Roman" w:hAnsi="Times New Roman" w:cs="Times New Roman"/>
          <w:color w:val="000000"/>
          <w:sz w:val="27"/>
          <w:szCs w:val="27"/>
          <w:lang w:eastAsia="pl-PL"/>
        </w:rPr>
        <w:t>Administracja samorządowa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I.3) WSPÓLNE UDZIELANIE ZAMÓWIENIA </w:t>
      </w:r>
      <w:r w:rsidRPr="00816A77">
        <w:rPr>
          <w:rFonts w:ascii="Times New Roman" w:eastAsia="Times New Roman" w:hAnsi="Times New Roman" w:cs="Times New Roman"/>
          <w:b/>
          <w:bCs/>
          <w:i/>
          <w:iCs/>
          <w:color w:val="000000"/>
          <w:sz w:val="27"/>
          <w:szCs w:val="27"/>
          <w:lang w:eastAsia="pl-PL"/>
        </w:rPr>
        <w:t>(jeżeli dotyczy)</w:t>
      </w:r>
      <w:r w:rsidRPr="00816A77">
        <w:rPr>
          <w:rFonts w:ascii="Times New Roman" w:eastAsia="Times New Roman" w:hAnsi="Times New Roman" w:cs="Times New Roman"/>
          <w:b/>
          <w:bCs/>
          <w:color w:val="000000"/>
          <w:sz w:val="27"/>
          <w:szCs w:val="27"/>
          <w:lang w:eastAsia="pl-PL"/>
        </w:rPr>
        <w:t>:</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16A7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I.4) KOMUNIKACJA: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Tak </w:t>
      </w:r>
      <w:r w:rsidRPr="00816A77">
        <w:rPr>
          <w:rFonts w:ascii="Times New Roman" w:eastAsia="Times New Roman" w:hAnsi="Times New Roman" w:cs="Times New Roman"/>
          <w:color w:val="000000"/>
          <w:sz w:val="27"/>
          <w:szCs w:val="27"/>
          <w:lang w:eastAsia="pl-PL"/>
        </w:rPr>
        <w:br/>
        <w:t>http://bip.mzuim.tarnowskiegory.nv.pl</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Tak </w:t>
      </w:r>
      <w:r w:rsidRPr="00816A77">
        <w:rPr>
          <w:rFonts w:ascii="Times New Roman" w:eastAsia="Times New Roman" w:hAnsi="Times New Roman" w:cs="Times New Roman"/>
          <w:color w:val="000000"/>
          <w:sz w:val="27"/>
          <w:szCs w:val="27"/>
          <w:lang w:eastAsia="pl-PL"/>
        </w:rPr>
        <w:br/>
        <w:t>http://bip.mzuim.tarnowskiegory.nv.pl</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Elektronicznie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 </w:t>
      </w:r>
      <w:r w:rsidRPr="00816A77">
        <w:rPr>
          <w:rFonts w:ascii="Times New Roman" w:eastAsia="Times New Roman" w:hAnsi="Times New Roman" w:cs="Times New Roman"/>
          <w:color w:val="000000"/>
          <w:sz w:val="27"/>
          <w:szCs w:val="27"/>
          <w:lang w:eastAsia="pl-PL"/>
        </w:rPr>
        <w:br/>
        <w:t>adres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lastRenderedPageBreak/>
        <w:t>Nie </w:t>
      </w:r>
      <w:r w:rsidRPr="00816A77">
        <w:rPr>
          <w:rFonts w:ascii="Times New Roman" w:eastAsia="Times New Roman" w:hAnsi="Times New Roman" w:cs="Times New Roman"/>
          <w:color w:val="000000"/>
          <w:sz w:val="27"/>
          <w:szCs w:val="27"/>
          <w:lang w:eastAsia="pl-PL"/>
        </w:rPr>
        <w:br/>
        <w:t>Inny sposób: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Tak </w:t>
      </w:r>
      <w:r w:rsidRPr="00816A77">
        <w:rPr>
          <w:rFonts w:ascii="Times New Roman" w:eastAsia="Times New Roman" w:hAnsi="Times New Roman" w:cs="Times New Roman"/>
          <w:color w:val="000000"/>
          <w:sz w:val="27"/>
          <w:szCs w:val="27"/>
          <w:lang w:eastAsia="pl-PL"/>
        </w:rPr>
        <w:br/>
        <w:t>Inny sposób: </w:t>
      </w:r>
      <w:r w:rsidRPr="00816A77">
        <w:rPr>
          <w:rFonts w:ascii="Times New Roman" w:eastAsia="Times New Roman" w:hAnsi="Times New Roman" w:cs="Times New Roman"/>
          <w:color w:val="000000"/>
          <w:sz w:val="27"/>
          <w:szCs w:val="27"/>
          <w:lang w:eastAsia="pl-PL"/>
        </w:rPr>
        <w:br/>
        <w:t>osobiście, za pośrednictwem operatora pocztowego lub kuriera </w:t>
      </w:r>
      <w:r w:rsidRPr="00816A77">
        <w:rPr>
          <w:rFonts w:ascii="Times New Roman" w:eastAsia="Times New Roman" w:hAnsi="Times New Roman" w:cs="Times New Roman"/>
          <w:color w:val="000000"/>
          <w:sz w:val="27"/>
          <w:szCs w:val="27"/>
          <w:lang w:eastAsia="pl-PL"/>
        </w:rPr>
        <w:br/>
        <w:t>Adres: </w:t>
      </w:r>
      <w:r w:rsidRPr="00816A77">
        <w:rPr>
          <w:rFonts w:ascii="Times New Roman" w:eastAsia="Times New Roman" w:hAnsi="Times New Roman" w:cs="Times New Roman"/>
          <w:color w:val="000000"/>
          <w:sz w:val="27"/>
          <w:szCs w:val="27"/>
          <w:lang w:eastAsia="pl-PL"/>
        </w:rPr>
        <w:br/>
        <w:t>Miejski Zarząd Ulic i Mostów, 42-600 Tarnowskie Góry, ul. Piastowska 8, pokój nr 305</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 </w:t>
      </w:r>
      <w:r w:rsidRPr="00816A7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b/>
          <w:bCs/>
          <w:color w:val="000000"/>
          <w:sz w:val="36"/>
          <w:szCs w:val="36"/>
          <w:lang w:eastAsia="pl-PL"/>
        </w:rPr>
      </w:pPr>
      <w:r w:rsidRPr="00816A77">
        <w:rPr>
          <w:rFonts w:ascii="Times New Roman" w:eastAsia="Times New Roman" w:hAnsi="Times New Roman" w:cs="Times New Roman"/>
          <w:b/>
          <w:bCs/>
          <w:color w:val="000000"/>
          <w:sz w:val="36"/>
          <w:szCs w:val="36"/>
          <w:u w:val="single"/>
          <w:lang w:eastAsia="pl-PL"/>
        </w:rPr>
        <w:t>SEKCJA II: PRZEDMIOT ZAMÓWIENIA</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II.1) Nazwa nadana zamówieniu przez zamawiającego: </w:t>
      </w:r>
      <w:r w:rsidRPr="00816A77">
        <w:rPr>
          <w:rFonts w:ascii="Times New Roman" w:eastAsia="Times New Roman" w:hAnsi="Times New Roman" w:cs="Times New Roman"/>
          <w:color w:val="000000"/>
          <w:sz w:val="27"/>
          <w:szCs w:val="27"/>
          <w:lang w:eastAsia="pl-PL"/>
        </w:rPr>
        <w:t>Bieżące utrzymanie nawierzchni jezdni dróg gminnych na terenie Gminy Tarnowskie Góry w 2019 r.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Numer referencyjny: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16A77" w:rsidRPr="00816A77" w:rsidRDefault="00816A77" w:rsidP="00816A77">
      <w:pPr>
        <w:spacing w:after="0" w:line="450" w:lineRule="atLeast"/>
        <w:jc w:val="both"/>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II.2) Rodzaj zamówienia: </w:t>
      </w:r>
      <w:r w:rsidRPr="00816A77">
        <w:rPr>
          <w:rFonts w:ascii="Times New Roman" w:eastAsia="Times New Roman" w:hAnsi="Times New Roman" w:cs="Times New Roman"/>
          <w:color w:val="000000"/>
          <w:sz w:val="27"/>
          <w:szCs w:val="27"/>
          <w:lang w:eastAsia="pl-PL"/>
        </w:rPr>
        <w:t>Roboty budowlane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II.3) Informacja o możliwości składania ofert częściowych</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Zamówienie podzielone jest na części: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lastRenderedPageBreak/>
        <w:t>Tak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wszystkich części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2 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II.4) Krótki opis przedmiotu zamówienia </w:t>
      </w:r>
      <w:r w:rsidRPr="00816A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16A7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16A77">
        <w:rPr>
          <w:rFonts w:ascii="Times New Roman" w:eastAsia="Times New Roman" w:hAnsi="Times New Roman" w:cs="Times New Roman"/>
          <w:color w:val="000000"/>
          <w:sz w:val="27"/>
          <w:szCs w:val="27"/>
          <w:lang w:eastAsia="pl-PL"/>
        </w:rPr>
        <w:t xml:space="preserve">Przedmiotem zamówienia publicznego jest wykonanie robót budowlanych polegających na bieżącym utrzymaniu nawierzchni jezdni publicznych dróg gminnych i wewnętrznych na terenie Gminy Tarnowskich Górach w 2019 roku w następujących częściach: 1. Część nr 1 – wykonanie bieżącego utrzymania nawierzchni jezdni dróg gminnych i wewnętrznych na terenie Gminy Tarnowskie Góry w rejonie I (dzielnice: Śródmieście - Centrum, Lasowice, Osada Jana, </w:t>
      </w:r>
      <w:proofErr w:type="spellStart"/>
      <w:r w:rsidRPr="00816A77">
        <w:rPr>
          <w:rFonts w:ascii="Times New Roman" w:eastAsia="Times New Roman" w:hAnsi="Times New Roman" w:cs="Times New Roman"/>
          <w:color w:val="000000"/>
          <w:sz w:val="27"/>
          <w:szCs w:val="27"/>
          <w:lang w:eastAsia="pl-PL"/>
        </w:rPr>
        <w:t>Sowice</w:t>
      </w:r>
      <w:proofErr w:type="spellEnd"/>
      <w:r w:rsidRPr="00816A77">
        <w:rPr>
          <w:rFonts w:ascii="Times New Roman" w:eastAsia="Times New Roman" w:hAnsi="Times New Roman" w:cs="Times New Roman"/>
          <w:color w:val="000000"/>
          <w:sz w:val="27"/>
          <w:szCs w:val="27"/>
          <w:lang w:eastAsia="pl-PL"/>
        </w:rPr>
        <w:t xml:space="preserve">) . • remonty cząstkowe nawierzchni bitumicznych mieszanką mineralno-asfaltową - wbudowanie do 370 t, • mechaniczne ułożenie warstwy wyrównawczo-wzmacniającej z mieszanki mineralno-asfaltowej, średnio 75 kg/m2 – do 5 t, • naprawy dróg gruntowych, profilowanie mechaniczne drogi gruntowej – do 2700 m2, • wzmocnienie istniejącej nawierzchni z przygotowaniem do wykorzystania jako podbudowy przy użyciu kruszywa kamiennego naturalnego łamanego stabilizowanego mechanicznie (gr. warstwy po zagęszczeniu 10 cm) – do 3500 m2, • wykonanie podbudowy z kruszywa kamiennego naturalnego łamanego stabilizowanego mechanicznie – do 50 m2, • powierzchniowe utrwalenie nawierzchni (dwie warstwy) przy użyciu </w:t>
      </w:r>
      <w:r w:rsidRPr="00816A77">
        <w:rPr>
          <w:rFonts w:ascii="Times New Roman" w:eastAsia="Times New Roman" w:hAnsi="Times New Roman" w:cs="Times New Roman"/>
          <w:color w:val="000000"/>
          <w:sz w:val="27"/>
          <w:szCs w:val="27"/>
          <w:lang w:eastAsia="pl-PL"/>
        </w:rPr>
        <w:lastRenderedPageBreak/>
        <w:t>asfaltu drogowego oraz grysów kamiennych frakcji 12-16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dolna) i 5-8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górna) o łącznej grubości warstw 2,5-3,0 cm – do 3300 m2, • naprawa (przez uszczelnienie) spękań nawierzchni bitumicznych – do 200 </w:t>
      </w:r>
      <w:proofErr w:type="spellStart"/>
      <w:r w:rsidRPr="00816A77">
        <w:rPr>
          <w:rFonts w:ascii="Times New Roman" w:eastAsia="Times New Roman" w:hAnsi="Times New Roman" w:cs="Times New Roman"/>
          <w:color w:val="000000"/>
          <w:sz w:val="27"/>
          <w:szCs w:val="27"/>
          <w:lang w:eastAsia="pl-PL"/>
        </w:rPr>
        <w:t>mb</w:t>
      </w:r>
      <w:proofErr w:type="spellEnd"/>
      <w:r w:rsidRPr="00816A77">
        <w:rPr>
          <w:rFonts w:ascii="Times New Roman" w:eastAsia="Times New Roman" w:hAnsi="Times New Roman" w:cs="Times New Roman"/>
          <w:color w:val="000000"/>
          <w:sz w:val="27"/>
          <w:szCs w:val="27"/>
          <w:lang w:eastAsia="pl-PL"/>
        </w:rPr>
        <w:t xml:space="preserve">. 2. Część nr 2 - wykonanie bieżącego utrzymania nawierzchni jezdni publicznych dróg gminnych i wewnętrznych na terenie Gminy Tarnowskie Góry w rejonie II (dzielnice: Bobrowniki Śląskie – Piekary Rudne, Opatowice, </w:t>
      </w:r>
      <w:proofErr w:type="spellStart"/>
      <w:r w:rsidRPr="00816A77">
        <w:rPr>
          <w:rFonts w:ascii="Times New Roman" w:eastAsia="Times New Roman" w:hAnsi="Times New Roman" w:cs="Times New Roman"/>
          <w:color w:val="000000"/>
          <w:sz w:val="27"/>
          <w:szCs w:val="27"/>
          <w:lang w:eastAsia="pl-PL"/>
        </w:rPr>
        <w:t>Pniowiec</w:t>
      </w:r>
      <w:proofErr w:type="spellEnd"/>
      <w:r w:rsidRPr="00816A77">
        <w:rPr>
          <w:rFonts w:ascii="Times New Roman" w:eastAsia="Times New Roman" w:hAnsi="Times New Roman" w:cs="Times New Roman"/>
          <w:color w:val="000000"/>
          <w:sz w:val="27"/>
          <w:szCs w:val="27"/>
          <w:lang w:eastAsia="pl-PL"/>
        </w:rPr>
        <w:t xml:space="preserve">, </w:t>
      </w:r>
      <w:proofErr w:type="spellStart"/>
      <w:r w:rsidRPr="00816A77">
        <w:rPr>
          <w:rFonts w:ascii="Times New Roman" w:eastAsia="Times New Roman" w:hAnsi="Times New Roman" w:cs="Times New Roman"/>
          <w:color w:val="000000"/>
          <w:sz w:val="27"/>
          <w:szCs w:val="27"/>
          <w:lang w:eastAsia="pl-PL"/>
        </w:rPr>
        <w:t>Repty</w:t>
      </w:r>
      <w:proofErr w:type="spellEnd"/>
      <w:r w:rsidRPr="00816A77">
        <w:rPr>
          <w:rFonts w:ascii="Times New Roman" w:eastAsia="Times New Roman" w:hAnsi="Times New Roman" w:cs="Times New Roman"/>
          <w:color w:val="000000"/>
          <w:sz w:val="27"/>
          <w:szCs w:val="27"/>
          <w:lang w:eastAsia="pl-PL"/>
        </w:rPr>
        <w:t xml:space="preserve"> Śląskie, Rybna, Stare </w:t>
      </w:r>
      <w:proofErr w:type="spellStart"/>
      <w:r w:rsidRPr="00816A77">
        <w:rPr>
          <w:rFonts w:ascii="Times New Roman" w:eastAsia="Times New Roman" w:hAnsi="Times New Roman" w:cs="Times New Roman"/>
          <w:color w:val="000000"/>
          <w:sz w:val="27"/>
          <w:szCs w:val="27"/>
          <w:lang w:eastAsia="pl-PL"/>
        </w:rPr>
        <w:t>Tarnowice</w:t>
      </w:r>
      <w:proofErr w:type="spellEnd"/>
      <w:r w:rsidRPr="00816A77">
        <w:rPr>
          <w:rFonts w:ascii="Times New Roman" w:eastAsia="Times New Roman" w:hAnsi="Times New Roman" w:cs="Times New Roman"/>
          <w:color w:val="000000"/>
          <w:sz w:val="27"/>
          <w:szCs w:val="27"/>
          <w:lang w:eastAsia="pl-PL"/>
        </w:rPr>
        <w:t>, Strzybnica). • remonty cząstkowe nawierzchni bitumicznych mieszanką mineralno-asfaltową - wbudowanie do 200 t, • mechaniczne ułożenie warstwy wyrównawczo-wzmacniającej z mieszanki mineralno-asfaltowej, średnio 75 kg/m2 – do 20 t, • naprawy dróg gruntowych, profilowanie mechaniczne drogi gruntowej – do 4000 m2, • wzmocnienie istniejącej nawierzchni z przygotowaniem do wykorzystania jako podbudowy przy użyciu kruszywa kamiennego naturalnego łamanego stabilizowanego mechanicznie (gr. warstwy po zagęszczeniu 10 cm) – do 10000 m2, • wykonanie podbudowy z kruszywa kamiennego naturalnego łamanego stabilizowanego mechanicznie – do 100 m2, • powierzchniowe utrwalenie nawierzchni (dwie warstwy) przy użyciu asfaltu drogowego oraz grysów kamiennych frakcji 12-16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dolna) i 5-8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górna) o łącznej grubości warstw 2,5-3,0 cm – do 5000 m2, • naprawa (przez uszczelnienie) spękań nawierzchni bitumicznych – do 200 </w:t>
      </w:r>
      <w:proofErr w:type="spellStart"/>
      <w:r w:rsidRPr="00816A77">
        <w:rPr>
          <w:rFonts w:ascii="Times New Roman" w:eastAsia="Times New Roman" w:hAnsi="Times New Roman" w:cs="Times New Roman"/>
          <w:color w:val="000000"/>
          <w:sz w:val="27"/>
          <w:szCs w:val="27"/>
          <w:lang w:eastAsia="pl-PL"/>
        </w:rPr>
        <w:t>mb</w:t>
      </w:r>
      <w:proofErr w:type="spellEnd"/>
      <w:r w:rsidRPr="00816A77">
        <w:rPr>
          <w:rFonts w:ascii="Times New Roman" w:eastAsia="Times New Roman" w:hAnsi="Times New Roman" w:cs="Times New Roman"/>
          <w:color w:val="000000"/>
          <w:sz w:val="27"/>
          <w:szCs w:val="27"/>
          <w:lang w:eastAsia="pl-PL"/>
        </w:rPr>
        <w:t>. Szczegółowy zakres przedmiotu zamówienia niniejszej specyfikacji określa: • wzór „Formularza Ofertowego”, a w nim Przedmiar robót – kalkulacja cenowa, • Szczegółowe Specyfikacje Techniczne wykonania i odbioru robót.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II.5) Główny kod CPV: </w:t>
      </w:r>
      <w:r w:rsidRPr="00816A77">
        <w:rPr>
          <w:rFonts w:ascii="Times New Roman" w:eastAsia="Times New Roman" w:hAnsi="Times New Roman" w:cs="Times New Roman"/>
          <w:color w:val="000000"/>
          <w:sz w:val="27"/>
          <w:szCs w:val="27"/>
          <w:lang w:eastAsia="pl-PL"/>
        </w:rPr>
        <w:t>45233142-6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Dodatkowe kody CPV:</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II.6) Całkowita wartość zamówienia </w:t>
      </w:r>
      <w:r w:rsidRPr="00816A77">
        <w:rPr>
          <w:rFonts w:ascii="Times New Roman" w:eastAsia="Times New Roman" w:hAnsi="Times New Roman" w:cs="Times New Roman"/>
          <w:i/>
          <w:iCs/>
          <w:color w:val="000000"/>
          <w:sz w:val="27"/>
          <w:szCs w:val="27"/>
          <w:lang w:eastAsia="pl-PL"/>
        </w:rPr>
        <w:t>(jeżeli zamawiający podaje informacje o wartości zamówienia)</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Wartość bez VAT: </w:t>
      </w:r>
      <w:r w:rsidRPr="00816A77">
        <w:rPr>
          <w:rFonts w:ascii="Times New Roman" w:eastAsia="Times New Roman" w:hAnsi="Times New Roman" w:cs="Times New Roman"/>
          <w:color w:val="000000"/>
          <w:sz w:val="27"/>
          <w:szCs w:val="27"/>
          <w:lang w:eastAsia="pl-PL"/>
        </w:rPr>
        <w:br/>
        <w:t>Waluta: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lastRenderedPageBreak/>
        <w:br/>
      </w:r>
      <w:r w:rsidRPr="00816A7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816A77">
        <w:rPr>
          <w:rFonts w:ascii="Times New Roman" w:eastAsia="Times New Roman" w:hAnsi="Times New Roman" w:cs="Times New Roman"/>
          <w:b/>
          <w:bCs/>
          <w:color w:val="000000"/>
          <w:sz w:val="27"/>
          <w:szCs w:val="27"/>
          <w:lang w:eastAsia="pl-PL"/>
        </w:rPr>
        <w:t>pkt</w:t>
      </w:r>
      <w:proofErr w:type="spellEnd"/>
      <w:r w:rsidRPr="00816A77">
        <w:rPr>
          <w:rFonts w:ascii="Times New Roman" w:eastAsia="Times New Roman" w:hAnsi="Times New Roman" w:cs="Times New Roman"/>
          <w:b/>
          <w:bCs/>
          <w:color w:val="000000"/>
          <w:sz w:val="27"/>
          <w:szCs w:val="27"/>
          <w:lang w:eastAsia="pl-PL"/>
        </w:rPr>
        <w:t xml:space="preserve"> 6 i 7 lub w art. 134 ust. 6 </w:t>
      </w:r>
      <w:proofErr w:type="spellStart"/>
      <w:r w:rsidRPr="00816A77">
        <w:rPr>
          <w:rFonts w:ascii="Times New Roman" w:eastAsia="Times New Roman" w:hAnsi="Times New Roman" w:cs="Times New Roman"/>
          <w:b/>
          <w:bCs/>
          <w:color w:val="000000"/>
          <w:sz w:val="27"/>
          <w:szCs w:val="27"/>
          <w:lang w:eastAsia="pl-PL"/>
        </w:rPr>
        <w:t>pkt</w:t>
      </w:r>
      <w:proofErr w:type="spellEnd"/>
      <w:r w:rsidRPr="00816A77">
        <w:rPr>
          <w:rFonts w:ascii="Times New Roman" w:eastAsia="Times New Roman" w:hAnsi="Times New Roman" w:cs="Times New Roman"/>
          <w:b/>
          <w:bCs/>
          <w:color w:val="000000"/>
          <w:sz w:val="27"/>
          <w:szCs w:val="27"/>
          <w:lang w:eastAsia="pl-PL"/>
        </w:rPr>
        <w:t xml:space="preserve"> 3 ustawy </w:t>
      </w:r>
      <w:proofErr w:type="spellStart"/>
      <w:r w:rsidRPr="00816A77">
        <w:rPr>
          <w:rFonts w:ascii="Times New Roman" w:eastAsia="Times New Roman" w:hAnsi="Times New Roman" w:cs="Times New Roman"/>
          <w:b/>
          <w:bCs/>
          <w:color w:val="000000"/>
          <w:sz w:val="27"/>
          <w:szCs w:val="27"/>
          <w:lang w:eastAsia="pl-PL"/>
        </w:rPr>
        <w:t>Pzp</w:t>
      </w:r>
      <w:proofErr w:type="spellEnd"/>
      <w:r w:rsidRPr="00816A77">
        <w:rPr>
          <w:rFonts w:ascii="Times New Roman" w:eastAsia="Times New Roman" w:hAnsi="Times New Roman" w:cs="Times New Roman"/>
          <w:b/>
          <w:bCs/>
          <w:color w:val="000000"/>
          <w:sz w:val="27"/>
          <w:szCs w:val="27"/>
          <w:lang w:eastAsia="pl-PL"/>
        </w:rPr>
        <w:t>: </w:t>
      </w:r>
      <w:r w:rsidRPr="00816A77">
        <w:rPr>
          <w:rFonts w:ascii="Times New Roman" w:eastAsia="Times New Roman" w:hAnsi="Times New Roman" w:cs="Times New Roman"/>
          <w:color w:val="000000"/>
          <w:sz w:val="27"/>
          <w:szCs w:val="27"/>
          <w:lang w:eastAsia="pl-PL"/>
        </w:rPr>
        <w:t>Tak </w:t>
      </w:r>
      <w:r w:rsidRPr="00816A7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6 lub w art. 134 ust. 6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3 ustawy </w:t>
      </w:r>
      <w:proofErr w:type="spellStart"/>
      <w:r w:rsidRPr="00816A77">
        <w:rPr>
          <w:rFonts w:ascii="Times New Roman" w:eastAsia="Times New Roman" w:hAnsi="Times New Roman" w:cs="Times New Roman"/>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xml:space="preserve">: Zamawiający informuje, że przewiduje możliwość udzielania zamówień polegających na powtórzeniu tego samego rodzaju zamówień zgodnie z art. 67 ust. 1 pkt. 6 Ustawy </w:t>
      </w:r>
      <w:proofErr w:type="spellStart"/>
      <w:r w:rsidRPr="00816A77">
        <w:rPr>
          <w:rFonts w:ascii="Times New Roman" w:eastAsia="Times New Roman" w:hAnsi="Times New Roman" w:cs="Times New Roman"/>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xml:space="preserve">. Przewiduje się następujący zakres zamówień: Część nr 1 - wykonanie bieżących remontów dróg gminnych i wewnętrznych na terenie Gminy Tarnowskie Góry w rejonie I (dzielnice: Śródmieście - Centrum, Lasowice, Osada Jana, </w:t>
      </w:r>
      <w:proofErr w:type="spellStart"/>
      <w:r w:rsidRPr="00816A77">
        <w:rPr>
          <w:rFonts w:ascii="Times New Roman" w:eastAsia="Times New Roman" w:hAnsi="Times New Roman" w:cs="Times New Roman"/>
          <w:color w:val="000000"/>
          <w:sz w:val="27"/>
          <w:szCs w:val="27"/>
          <w:lang w:eastAsia="pl-PL"/>
        </w:rPr>
        <w:t>Sowice</w:t>
      </w:r>
      <w:proofErr w:type="spellEnd"/>
      <w:r w:rsidRPr="00816A77">
        <w:rPr>
          <w:rFonts w:ascii="Times New Roman" w:eastAsia="Times New Roman" w:hAnsi="Times New Roman" w:cs="Times New Roman"/>
          <w:color w:val="000000"/>
          <w:sz w:val="27"/>
          <w:szCs w:val="27"/>
          <w:lang w:eastAsia="pl-PL"/>
        </w:rPr>
        <w:t>) . • remonty cząstkowe nawierzchni bitumicznych mieszanką mineralno-asfaltową - wbudowanie do 250 t, • naprawy dróg gruntowych, profilowanie mechaniczne drogi gruntowej – do 2 500 m2, • wzmocnienie istniejącej nawierzchni z przygotowaniem do wykorzystania jako podbudowy przy użyciu kruszywa kamiennego naturalnego łamanego stabilizowanego mechanicznie (gr. warstwy po zagęszczeniu 10 cm) – do 10 000 m2, • wykonanie podbudowy z kruszywa kamiennego naturalnego łamanego stabilizowanego mechanicznie – do 50 m2, • powierzchniowe utrwalenie nawierzchni (dwie warstwy) przy użyciu asfaltu drogowego oraz grysów kamiennych frakcji 12-16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dolna) i 5-8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górna) o łącznej grubości warstw 2,5-3,0 cm – do 10 000 m2, • naprawa (przez uszczelnienie) spękań nawierzchni bitumicznych – do 200 </w:t>
      </w:r>
      <w:proofErr w:type="spellStart"/>
      <w:r w:rsidRPr="00816A77">
        <w:rPr>
          <w:rFonts w:ascii="Times New Roman" w:eastAsia="Times New Roman" w:hAnsi="Times New Roman" w:cs="Times New Roman"/>
          <w:color w:val="000000"/>
          <w:sz w:val="27"/>
          <w:szCs w:val="27"/>
          <w:lang w:eastAsia="pl-PL"/>
        </w:rPr>
        <w:t>mb</w:t>
      </w:r>
      <w:proofErr w:type="spellEnd"/>
      <w:r w:rsidRPr="00816A77">
        <w:rPr>
          <w:rFonts w:ascii="Times New Roman" w:eastAsia="Times New Roman" w:hAnsi="Times New Roman" w:cs="Times New Roman"/>
          <w:color w:val="000000"/>
          <w:sz w:val="27"/>
          <w:szCs w:val="27"/>
          <w:lang w:eastAsia="pl-PL"/>
        </w:rPr>
        <w:t xml:space="preserve">. Część nr 2 - wykonanie bieżących remontów dróg gminnych i wewnętrznych na terenie Gminy Tarnowskie Góry w rejonie II (dzielnice: Bobrowniki Śląskie - Piekary Rudne, Opatowice, </w:t>
      </w:r>
      <w:proofErr w:type="spellStart"/>
      <w:r w:rsidRPr="00816A77">
        <w:rPr>
          <w:rFonts w:ascii="Times New Roman" w:eastAsia="Times New Roman" w:hAnsi="Times New Roman" w:cs="Times New Roman"/>
          <w:color w:val="000000"/>
          <w:sz w:val="27"/>
          <w:szCs w:val="27"/>
          <w:lang w:eastAsia="pl-PL"/>
        </w:rPr>
        <w:t>Pniowiec</w:t>
      </w:r>
      <w:proofErr w:type="spellEnd"/>
      <w:r w:rsidRPr="00816A77">
        <w:rPr>
          <w:rFonts w:ascii="Times New Roman" w:eastAsia="Times New Roman" w:hAnsi="Times New Roman" w:cs="Times New Roman"/>
          <w:color w:val="000000"/>
          <w:sz w:val="27"/>
          <w:szCs w:val="27"/>
          <w:lang w:eastAsia="pl-PL"/>
        </w:rPr>
        <w:t xml:space="preserve">, </w:t>
      </w:r>
      <w:proofErr w:type="spellStart"/>
      <w:r w:rsidRPr="00816A77">
        <w:rPr>
          <w:rFonts w:ascii="Times New Roman" w:eastAsia="Times New Roman" w:hAnsi="Times New Roman" w:cs="Times New Roman"/>
          <w:color w:val="000000"/>
          <w:sz w:val="27"/>
          <w:szCs w:val="27"/>
          <w:lang w:eastAsia="pl-PL"/>
        </w:rPr>
        <w:t>Repty</w:t>
      </w:r>
      <w:proofErr w:type="spellEnd"/>
      <w:r w:rsidRPr="00816A77">
        <w:rPr>
          <w:rFonts w:ascii="Times New Roman" w:eastAsia="Times New Roman" w:hAnsi="Times New Roman" w:cs="Times New Roman"/>
          <w:color w:val="000000"/>
          <w:sz w:val="27"/>
          <w:szCs w:val="27"/>
          <w:lang w:eastAsia="pl-PL"/>
        </w:rPr>
        <w:t xml:space="preserve"> Śląskie, Rybna, Stare </w:t>
      </w:r>
      <w:proofErr w:type="spellStart"/>
      <w:r w:rsidRPr="00816A77">
        <w:rPr>
          <w:rFonts w:ascii="Times New Roman" w:eastAsia="Times New Roman" w:hAnsi="Times New Roman" w:cs="Times New Roman"/>
          <w:color w:val="000000"/>
          <w:sz w:val="27"/>
          <w:szCs w:val="27"/>
          <w:lang w:eastAsia="pl-PL"/>
        </w:rPr>
        <w:t>Tarnowice</w:t>
      </w:r>
      <w:proofErr w:type="spellEnd"/>
      <w:r w:rsidRPr="00816A77">
        <w:rPr>
          <w:rFonts w:ascii="Times New Roman" w:eastAsia="Times New Roman" w:hAnsi="Times New Roman" w:cs="Times New Roman"/>
          <w:color w:val="000000"/>
          <w:sz w:val="27"/>
          <w:szCs w:val="27"/>
          <w:lang w:eastAsia="pl-PL"/>
        </w:rPr>
        <w:t xml:space="preserve">, Strzybnica). • remonty cząstkowe nawierzchni bitumicznych mieszanką mineralno-asfaltową - wbudowanie do 150 t, • mechaniczne ułożenie warstwy wyrównawczo-wzmacniającej z mieszanki </w:t>
      </w:r>
      <w:r w:rsidRPr="00816A77">
        <w:rPr>
          <w:rFonts w:ascii="Times New Roman" w:eastAsia="Times New Roman" w:hAnsi="Times New Roman" w:cs="Times New Roman"/>
          <w:color w:val="000000"/>
          <w:sz w:val="27"/>
          <w:szCs w:val="27"/>
          <w:lang w:eastAsia="pl-PL"/>
        </w:rPr>
        <w:lastRenderedPageBreak/>
        <w:t>mineralno-asfaltowej, średnio 75 kg/m2 – do 20 t, • naprawy dróg gruntowych, profilowanie mechaniczne drogi gruntowej – do 4000 m2, • wzmocnienie istniejącej nawierzchni z przygotowaniem do wykorzystania jako podbudowy przy użyciu kruszywa kamiennego naturalnego łamanego stabilizowanego mechanicznie (gr. warstwy po zagęszczeniu 10 cm) – do 10 000 m2, • wykonanie podbudowy z kruszywa kamiennego naturalnego łamanego stabilizowanego mechanicznie – do 100 m2, • powierzchniowe utrwalenie nawierzchni (dwie warstwy) przy użyciu asfaltu drogowego oraz grysów kamiennych frakcji 12-16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dolna) i 5-8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górna) o łącznej grubości warstw 2,5-3,0 cm – do 10 000 m2, • naprawa (przez uszczelnienie) spękań nawierzchni bitumicznych – do 200 </w:t>
      </w:r>
      <w:proofErr w:type="spellStart"/>
      <w:r w:rsidRPr="00816A77">
        <w:rPr>
          <w:rFonts w:ascii="Times New Roman" w:eastAsia="Times New Roman" w:hAnsi="Times New Roman" w:cs="Times New Roman"/>
          <w:color w:val="000000"/>
          <w:sz w:val="27"/>
          <w:szCs w:val="27"/>
          <w:lang w:eastAsia="pl-PL"/>
        </w:rPr>
        <w:t>mb</w:t>
      </w:r>
      <w:proofErr w:type="spellEnd"/>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miesiącach:   </w:t>
      </w:r>
      <w:r w:rsidRPr="00816A77">
        <w:rPr>
          <w:rFonts w:ascii="Times New Roman" w:eastAsia="Times New Roman" w:hAnsi="Times New Roman" w:cs="Times New Roman"/>
          <w:i/>
          <w:iCs/>
          <w:color w:val="000000"/>
          <w:sz w:val="27"/>
          <w:szCs w:val="27"/>
          <w:lang w:eastAsia="pl-PL"/>
        </w:rPr>
        <w:t> lub </w:t>
      </w:r>
      <w:r w:rsidRPr="00816A77">
        <w:rPr>
          <w:rFonts w:ascii="Times New Roman" w:eastAsia="Times New Roman" w:hAnsi="Times New Roman" w:cs="Times New Roman"/>
          <w:b/>
          <w:bCs/>
          <w:color w:val="000000"/>
          <w:sz w:val="27"/>
          <w:szCs w:val="27"/>
          <w:lang w:eastAsia="pl-PL"/>
        </w:rPr>
        <w:t>dniach:</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i/>
          <w:iCs/>
          <w:color w:val="000000"/>
          <w:sz w:val="27"/>
          <w:szCs w:val="27"/>
          <w:lang w:eastAsia="pl-PL"/>
        </w:rPr>
        <w:t>lub</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data rozpoczęcia: </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i/>
          <w:iCs/>
          <w:color w:val="000000"/>
          <w:sz w:val="27"/>
          <w:szCs w:val="27"/>
          <w:lang w:eastAsia="pl-PL"/>
        </w:rPr>
        <w:t> lub </w:t>
      </w:r>
      <w:r w:rsidRPr="00816A77">
        <w:rPr>
          <w:rFonts w:ascii="Times New Roman" w:eastAsia="Times New Roman" w:hAnsi="Times New Roman" w:cs="Times New Roman"/>
          <w:b/>
          <w:bCs/>
          <w:color w:val="000000"/>
          <w:sz w:val="27"/>
          <w:szCs w:val="27"/>
          <w:lang w:eastAsia="pl-PL"/>
        </w:rPr>
        <w:t>zakończenia: </w:t>
      </w:r>
      <w:r w:rsidRPr="00816A77">
        <w:rPr>
          <w:rFonts w:ascii="Times New Roman" w:eastAsia="Times New Roman" w:hAnsi="Times New Roman" w:cs="Times New Roman"/>
          <w:color w:val="000000"/>
          <w:sz w:val="27"/>
          <w:szCs w:val="27"/>
          <w:lang w:eastAsia="pl-PL"/>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Data zakończenia</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2019-12-31</w:t>
            </w:r>
          </w:p>
        </w:tc>
      </w:tr>
    </w:tbl>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II.9) Informacje dodatkowe:</w:t>
      </w:r>
    </w:p>
    <w:p w:rsidR="00816A77" w:rsidRPr="00816A77" w:rsidRDefault="00816A77" w:rsidP="00816A77">
      <w:pPr>
        <w:spacing w:after="0" w:line="450" w:lineRule="atLeast"/>
        <w:rPr>
          <w:rFonts w:ascii="Times New Roman" w:eastAsia="Times New Roman" w:hAnsi="Times New Roman" w:cs="Times New Roman"/>
          <w:b/>
          <w:bCs/>
          <w:color w:val="000000"/>
          <w:sz w:val="36"/>
          <w:szCs w:val="36"/>
          <w:lang w:eastAsia="pl-PL"/>
        </w:rPr>
      </w:pPr>
      <w:r w:rsidRPr="00816A7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III.1) WARUNKI UDZIAŁU W POSTĘPOWANIU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Określenie warunków: </w:t>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III.1.2) Sytuacja finansowa lub ekonomiczna </w:t>
      </w:r>
      <w:r w:rsidRPr="00816A77">
        <w:rPr>
          <w:rFonts w:ascii="Times New Roman" w:eastAsia="Times New Roman" w:hAnsi="Times New Roman" w:cs="Times New Roman"/>
          <w:color w:val="000000"/>
          <w:sz w:val="27"/>
          <w:szCs w:val="27"/>
          <w:lang w:eastAsia="pl-PL"/>
        </w:rPr>
        <w:br/>
        <w:t xml:space="preserve">Określenie warunków: Wykonawca musi wykazać, iż znajduje się w sytuacji finansowej pozwalającej mu na realizacje zamówienia, a w szczególności: a) Dla </w:t>
      </w:r>
      <w:r w:rsidRPr="00816A77">
        <w:rPr>
          <w:rFonts w:ascii="Times New Roman" w:eastAsia="Times New Roman" w:hAnsi="Times New Roman" w:cs="Times New Roman"/>
          <w:color w:val="000000"/>
          <w:sz w:val="27"/>
          <w:szCs w:val="27"/>
          <w:lang w:eastAsia="pl-PL"/>
        </w:rPr>
        <w:lastRenderedPageBreak/>
        <w:t>część nr 1: wykonawca musi potwierdzić, że jest ubezpieczony od odpowiedzialności cywilnej w zakresie prowadzonej działalności związanej z przedmiotem zamówienia na sumę gwarancyjną nie mniejszą niż 300000,00 zł. b) Dla część nr 2: wykonawca musi potwierdzić, że jest ubezpieczony od odpowiedzialności cywilnej w zakresie prowadzonej działalności związanej z przedmiotem zamówienia na sumę gwarancyjną nie mniejszą niż 300000,00 zł. </w:t>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III.1.3) Zdolność techniczna lub zawodowa </w:t>
      </w:r>
      <w:r w:rsidRPr="00816A77">
        <w:rPr>
          <w:rFonts w:ascii="Times New Roman" w:eastAsia="Times New Roman" w:hAnsi="Times New Roman" w:cs="Times New Roman"/>
          <w:color w:val="000000"/>
          <w:sz w:val="27"/>
          <w:szCs w:val="27"/>
          <w:lang w:eastAsia="pl-PL"/>
        </w:rPr>
        <w:br/>
        <w:t>Określenie warunków: Wykonawca musi wykazać, iż w okresie ostatnich 5 lat przed upływem terminu składania ofert, a jeżeli okres prowadzenia działalności jest krótszy – w tym okresie, wykonał lub wykonuje należycie: a) dla części nr 1 oraz dla części nr 2: co najmniej jednej roboty budowlanej odpowiadającej rodzajem przedmiotowi zamówienia i wartości min. 300.000,00 zł (brutto) , zakres której obejmował remonty, w tym remonty bieżące, budowę, przebudowę dróg o nawierzchniach bitumicznych mieszanką mineralno – asfaltową. 3.3.2. Wykonawca musi wykazać dysponowanie (dysponuje lub będzie dysponował) osobami niezbędnymi do wykonania niniejszego zamówienia tj. a) dla części 1 oraz dla części nr 2: co najmniej jedną osobą posiadającą aktualne uprawnienia budowlane do kierowania robotami budowlanymi w specjalności drogowej (wystarczające są uprawnienia w ograniczonym zakresie) </w:t>
      </w:r>
      <w:r w:rsidRPr="00816A7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16A77">
        <w:rPr>
          <w:rFonts w:ascii="Times New Roman" w:eastAsia="Times New Roman" w:hAnsi="Times New Roman" w:cs="Times New Roman"/>
          <w:color w:val="000000"/>
          <w:sz w:val="27"/>
          <w:szCs w:val="27"/>
          <w:lang w:eastAsia="pl-PL"/>
        </w:rPr>
        <w:br/>
        <w:t>Informacje dodatkowe: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III.2) PODSTAWY WYKLUCZENIA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16A77">
        <w:rPr>
          <w:rFonts w:ascii="Times New Roman" w:eastAsia="Times New Roman" w:hAnsi="Times New Roman" w:cs="Times New Roman"/>
          <w:b/>
          <w:bCs/>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16A77">
        <w:rPr>
          <w:rFonts w:ascii="Times New Roman" w:eastAsia="Times New Roman" w:hAnsi="Times New Roman" w:cs="Times New Roman"/>
          <w:b/>
          <w:bCs/>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1 ustawy </w:t>
      </w:r>
      <w:proofErr w:type="spellStart"/>
      <w:r w:rsidRPr="00816A77">
        <w:rPr>
          <w:rFonts w:ascii="Times New Roman" w:eastAsia="Times New Roman" w:hAnsi="Times New Roman" w:cs="Times New Roman"/>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lastRenderedPageBreak/>
        <w:br/>
      </w:r>
      <w:r w:rsidRPr="00816A77">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4 ustawy </w:t>
      </w:r>
      <w:proofErr w:type="spellStart"/>
      <w:r w:rsidRPr="00816A77">
        <w:rPr>
          <w:rFonts w:ascii="Times New Roman" w:eastAsia="Times New Roman" w:hAnsi="Times New Roman" w:cs="Times New Roman"/>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16A77">
        <w:rPr>
          <w:rFonts w:ascii="Times New Roman" w:eastAsia="Times New Roman" w:hAnsi="Times New Roman" w:cs="Times New Roman"/>
          <w:color w:val="000000"/>
          <w:sz w:val="27"/>
          <w:szCs w:val="27"/>
          <w:lang w:eastAsia="pl-PL"/>
        </w:rPr>
        <w:br/>
        <w:t>Tak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Oświadczenie o spełnianiu kryteriów selekcji </w:t>
      </w:r>
      <w:r w:rsidRPr="00816A77">
        <w:rPr>
          <w:rFonts w:ascii="Times New Roman" w:eastAsia="Times New Roman" w:hAnsi="Times New Roman" w:cs="Times New Roman"/>
          <w:color w:val="000000"/>
          <w:sz w:val="27"/>
          <w:szCs w:val="27"/>
          <w:lang w:eastAsia="pl-PL"/>
        </w:rPr>
        <w:b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 xml:space="preserve">Wykonawca, którego oferta zostanie najwyżej oceniona w celu wykazania braku podstaw wykluczenia z postępowania zostanie wezwany do przedłożenia aktualnego odpisu z właściwego rejestru lub centralnej ewidencji o działalności gospodarczej, jeżeli odrębne przepisy wymagają wpisu do rejestru lub ewidencji.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Dokumenty składane przez Wykonawcę mającego siedzibę lub miejsce zamieszkania poza terytorium Rzeczypospolitej Polskiej. 1. Jeżeli Wykonawca ma siedzibę lub miejsce zamieszkania poza terytorium Rzeczypospolitej Polskiej, w </w:t>
      </w:r>
      <w:r w:rsidRPr="00816A77">
        <w:rPr>
          <w:rFonts w:ascii="Times New Roman" w:eastAsia="Times New Roman" w:hAnsi="Times New Roman" w:cs="Times New Roman"/>
          <w:color w:val="000000"/>
          <w:sz w:val="27"/>
          <w:szCs w:val="27"/>
          <w:lang w:eastAsia="pl-PL"/>
        </w:rPr>
        <w:lastRenderedPageBreak/>
        <w:t xml:space="preserve">celu potwierdzenia braku podstaw wykluczenia wskazanego w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2.2.1 - składa dokument lub dokumenty wystawione w kraju, w którym Wykonawca ma siedzibę lub miejsce zamieszkania, potwierdzające odpowiednio, że nie otwarto jego likwidacji ani nie ogłoszono upadłości. 2. Dokumenty, o których mowa w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3. Jeżeli w kraju, w którym Wykonawca ma siedzibę lub miejsce zamieszkania ma osoba, której dokument dotyczy, nie wydaje się dokumentów, o których mowa w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7.1.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7.2. niniejszego rozdziału SIWZ stosuje się.</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III.5.1) W ZAKRESIE SPEŁNIANIA WARUNKÓW UDZIAŁU W POSTĘPOWANIU:</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 xml:space="preserve">1. dla części nr 1 i 2 – polisę ubezpieczeniową od odpowiedzialności cywilnej w zakresie prowadzonej działalności związanej z przedmiotem zamówienia na sumę gwarancyjną nie mniejszą niż 300000,00 zł. 2. w celu wykazania spełniania warunku z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3.3: a) dla części nr 1 i 2 - wykazu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t>
      </w:r>
      <w:r w:rsidRPr="00816A77">
        <w:rPr>
          <w:rFonts w:ascii="Times New Roman" w:eastAsia="Times New Roman" w:hAnsi="Times New Roman" w:cs="Times New Roman"/>
          <w:color w:val="000000"/>
          <w:sz w:val="27"/>
          <w:szCs w:val="27"/>
          <w:lang w:eastAsia="pl-PL"/>
        </w:rPr>
        <w:lastRenderedPageBreak/>
        <w:t>Załącznik nr 5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dla części nr 1 i 2 - wykazu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6 do SIWZ (wymagania w tym zakresie zostały określone dla każdej części zamówienia w punkcie 3.3.2).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III.5.2) W ZAKRESIE KRYTERIÓW SELEKCJI:</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 xml:space="preserve">III.7) INNE DOKUMENTY NIE WYMIENIONE W </w:t>
      </w:r>
      <w:proofErr w:type="spellStart"/>
      <w:r w:rsidRPr="00816A77">
        <w:rPr>
          <w:rFonts w:ascii="Times New Roman" w:eastAsia="Times New Roman" w:hAnsi="Times New Roman" w:cs="Times New Roman"/>
          <w:b/>
          <w:bCs/>
          <w:color w:val="000000"/>
          <w:sz w:val="27"/>
          <w:szCs w:val="27"/>
          <w:lang w:eastAsia="pl-PL"/>
        </w:rPr>
        <w:t>pkt</w:t>
      </w:r>
      <w:proofErr w:type="spellEnd"/>
      <w:r w:rsidRPr="00816A77">
        <w:rPr>
          <w:rFonts w:ascii="Times New Roman" w:eastAsia="Times New Roman" w:hAnsi="Times New Roman" w:cs="Times New Roman"/>
          <w:b/>
          <w:bCs/>
          <w:color w:val="000000"/>
          <w:sz w:val="27"/>
          <w:szCs w:val="27"/>
          <w:lang w:eastAsia="pl-PL"/>
        </w:rPr>
        <w:t xml:space="preserve"> III.3) - III.6)</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816A77">
        <w:rPr>
          <w:rFonts w:ascii="Times New Roman" w:eastAsia="Times New Roman" w:hAnsi="Times New Roman" w:cs="Times New Roman"/>
          <w:color w:val="000000"/>
          <w:sz w:val="27"/>
          <w:szCs w:val="27"/>
          <w:lang w:eastAsia="pl-PL"/>
        </w:rPr>
        <w:t>pkt</w:t>
      </w:r>
      <w:proofErr w:type="spellEnd"/>
      <w:r w:rsidRPr="00816A77">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w:t>
      </w:r>
      <w:r w:rsidRPr="00816A77">
        <w:rPr>
          <w:rFonts w:ascii="Times New Roman" w:eastAsia="Times New Roman" w:hAnsi="Times New Roman" w:cs="Times New Roman"/>
          <w:color w:val="000000"/>
          <w:sz w:val="27"/>
          <w:szCs w:val="27"/>
          <w:lang w:eastAsia="pl-PL"/>
        </w:rPr>
        <w:lastRenderedPageBreak/>
        <w:t xml:space="preserve">prowadzą do zakłócenia konkurencji w postępowaniu o udzieleniu zamówienia (zgodne ze wzorem jaki przedstawi Zamawiający na stronie internetowej z chwilą umieszczenia informacji z otwarcia ofert). UWAGA! W przypadku Wykonawców wspólnie składających ofertę, oświadczenia o których mowa powyżej zobowiązany jest złożyć każdy z Wykonawców wspólnie składających ofertę. 2) Formularz Ofertowy zgodnie z załącznikiem nr 1 do SIWZ. 3) Oświadczenia zgodnie z załącznikiem nr 2 i nr 3 do SIWZ (oświadczenia z </w:t>
      </w:r>
      <w:proofErr w:type="spellStart"/>
      <w:r w:rsidRPr="00816A77">
        <w:rPr>
          <w:rFonts w:ascii="Times New Roman" w:eastAsia="Times New Roman" w:hAnsi="Times New Roman" w:cs="Times New Roman"/>
          <w:color w:val="000000"/>
          <w:sz w:val="27"/>
          <w:szCs w:val="27"/>
          <w:lang w:eastAsia="pl-PL"/>
        </w:rPr>
        <w:t>art</w:t>
      </w:r>
      <w:proofErr w:type="spellEnd"/>
      <w:r w:rsidRPr="00816A77">
        <w:rPr>
          <w:rFonts w:ascii="Times New Roman" w:eastAsia="Times New Roman" w:hAnsi="Times New Roman" w:cs="Times New Roman"/>
          <w:color w:val="000000"/>
          <w:sz w:val="27"/>
          <w:szCs w:val="27"/>
          <w:lang w:eastAsia="pl-PL"/>
        </w:rPr>
        <w:t xml:space="preserve"> 25a ustawy) które należy złożyć w formie pisemnej. 4) O ile Wykonawca korzysta ze zdolności lub sytuacji innych podmiotów na zasadach określonych w art. 22a ustawy </w:t>
      </w:r>
      <w:proofErr w:type="spellStart"/>
      <w:r w:rsidRPr="00816A77">
        <w:rPr>
          <w:rFonts w:ascii="Times New Roman" w:eastAsia="Times New Roman" w:hAnsi="Times New Roman" w:cs="Times New Roman"/>
          <w:color w:val="000000"/>
          <w:sz w:val="27"/>
          <w:szCs w:val="27"/>
          <w:lang w:eastAsia="pl-PL"/>
        </w:rPr>
        <w:t>Pzp</w:t>
      </w:r>
      <w:proofErr w:type="spellEnd"/>
      <w:r w:rsidRPr="00816A77">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5) Pełnomocnictwo ustanowione do reprezentowania Wykonawcy/ów ubiegającego/</w:t>
      </w:r>
      <w:proofErr w:type="spellStart"/>
      <w:r w:rsidRPr="00816A77">
        <w:rPr>
          <w:rFonts w:ascii="Times New Roman" w:eastAsia="Times New Roman" w:hAnsi="Times New Roman" w:cs="Times New Roman"/>
          <w:color w:val="000000"/>
          <w:sz w:val="27"/>
          <w:szCs w:val="27"/>
          <w:lang w:eastAsia="pl-PL"/>
        </w:rPr>
        <w:t>cych</w:t>
      </w:r>
      <w:proofErr w:type="spellEnd"/>
      <w:r w:rsidRPr="00816A77">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6) Dowód wniesienia wadium: kopii potwierdzenia nadania przelewu.</w:t>
      </w:r>
    </w:p>
    <w:p w:rsidR="00816A77" w:rsidRPr="00816A77" w:rsidRDefault="00816A77" w:rsidP="00816A77">
      <w:pPr>
        <w:spacing w:after="0" w:line="450" w:lineRule="atLeast"/>
        <w:rPr>
          <w:rFonts w:ascii="Times New Roman" w:eastAsia="Times New Roman" w:hAnsi="Times New Roman" w:cs="Times New Roman"/>
          <w:b/>
          <w:bCs/>
          <w:color w:val="000000"/>
          <w:sz w:val="36"/>
          <w:szCs w:val="36"/>
          <w:lang w:eastAsia="pl-PL"/>
        </w:rPr>
      </w:pPr>
      <w:r w:rsidRPr="00816A77">
        <w:rPr>
          <w:rFonts w:ascii="Times New Roman" w:eastAsia="Times New Roman" w:hAnsi="Times New Roman" w:cs="Times New Roman"/>
          <w:b/>
          <w:bCs/>
          <w:color w:val="000000"/>
          <w:sz w:val="36"/>
          <w:szCs w:val="36"/>
          <w:u w:val="single"/>
          <w:lang w:eastAsia="pl-PL"/>
        </w:rPr>
        <w:t>SEKCJA IV: PROCEDURA</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IV.1) OPIS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IV.1.1) Tryb udzielenia zamówienia: </w:t>
      </w:r>
      <w:r w:rsidRPr="00816A77">
        <w:rPr>
          <w:rFonts w:ascii="Times New Roman" w:eastAsia="Times New Roman" w:hAnsi="Times New Roman" w:cs="Times New Roman"/>
          <w:color w:val="000000"/>
          <w:sz w:val="27"/>
          <w:szCs w:val="27"/>
          <w:lang w:eastAsia="pl-PL"/>
        </w:rPr>
        <w:t>Przetarg nieograniczony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IV.1.2) Zamawiający żąda wniesienia wadium:</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Tak </w:t>
      </w:r>
      <w:r w:rsidRPr="00816A77">
        <w:rPr>
          <w:rFonts w:ascii="Times New Roman" w:eastAsia="Times New Roman" w:hAnsi="Times New Roman" w:cs="Times New Roman"/>
          <w:color w:val="000000"/>
          <w:sz w:val="27"/>
          <w:szCs w:val="27"/>
          <w:lang w:eastAsia="pl-PL"/>
        </w:rPr>
        <w:br/>
        <w:t>Informacja na temat wadium </w:t>
      </w:r>
      <w:r w:rsidRPr="00816A77">
        <w:rPr>
          <w:rFonts w:ascii="Times New Roman" w:eastAsia="Times New Roman" w:hAnsi="Times New Roman" w:cs="Times New Roman"/>
          <w:color w:val="000000"/>
          <w:sz w:val="27"/>
          <w:szCs w:val="27"/>
          <w:lang w:eastAsia="pl-PL"/>
        </w:rPr>
        <w:br/>
        <w:t xml:space="preserve">Rozdział XX. Wymagania dotyczące wadium. 1. Oferta musi być zabezpieczona wadium w wysokości: </w:t>
      </w:r>
      <w:r w:rsidRPr="00816A77">
        <w:rPr>
          <w:rFonts w:ascii="Times New Roman" w:eastAsia="Times New Roman" w:hAnsi="Times New Roman" w:cs="Times New Roman"/>
          <w:color w:val="000000"/>
          <w:sz w:val="27"/>
          <w:szCs w:val="27"/>
          <w:lang w:eastAsia="pl-PL"/>
        </w:rPr>
        <w:sym w:font="Symbol" w:char="F02D"/>
      </w:r>
      <w:r w:rsidRPr="00816A77">
        <w:rPr>
          <w:rFonts w:ascii="Times New Roman" w:eastAsia="Times New Roman" w:hAnsi="Times New Roman" w:cs="Times New Roman"/>
          <w:color w:val="000000"/>
          <w:sz w:val="27"/>
          <w:szCs w:val="27"/>
          <w:lang w:eastAsia="pl-PL"/>
        </w:rPr>
        <w:t xml:space="preserve"> Część nr 1: 8 000,00 zł (słownie: osiem tysięcy złotych 00/100). </w:t>
      </w:r>
      <w:r w:rsidRPr="00816A77">
        <w:rPr>
          <w:rFonts w:ascii="Times New Roman" w:eastAsia="Times New Roman" w:hAnsi="Times New Roman" w:cs="Times New Roman"/>
          <w:color w:val="000000"/>
          <w:sz w:val="27"/>
          <w:szCs w:val="27"/>
          <w:lang w:eastAsia="pl-PL"/>
        </w:rPr>
        <w:sym w:font="Symbol" w:char="F02D"/>
      </w:r>
      <w:r w:rsidRPr="00816A77">
        <w:rPr>
          <w:rFonts w:ascii="Times New Roman" w:eastAsia="Times New Roman" w:hAnsi="Times New Roman" w:cs="Times New Roman"/>
          <w:color w:val="000000"/>
          <w:sz w:val="27"/>
          <w:szCs w:val="27"/>
          <w:lang w:eastAsia="pl-PL"/>
        </w:rPr>
        <w:t xml:space="preserve"> Część nr 2: 10 000,00 zł (słownie: dziesięć tysięcy złotych 00/100) 2. Wadium musi obejmować cały okres związania ofertą. 3. Termin wniesienia wadium upływa w dniu 5 luty 2019 r. do godz. 0945. 4. Wadium wnoszone w pieniądzu należy wpłacić przelewem na rachunek Zamawiającego – ING Bank </w:t>
      </w:r>
      <w:r w:rsidRPr="00816A77">
        <w:rPr>
          <w:rFonts w:ascii="Times New Roman" w:eastAsia="Times New Roman" w:hAnsi="Times New Roman" w:cs="Times New Roman"/>
          <w:color w:val="000000"/>
          <w:sz w:val="27"/>
          <w:szCs w:val="27"/>
          <w:lang w:eastAsia="pl-PL"/>
        </w:rPr>
        <w:lastRenderedPageBreak/>
        <w:t>Śląski 04 1050 1230 1000 0090 3047 3228 z dopiskiem : „Bieżące utrzymanie nawierzchni jezdni w 2019 r.” – część 1 lub część 2 lub część 1 i 2 5. O uznaniu przez Zamawiającego, że wadium w pieniądzu w płacono w wymaganym terminie, decyduje data i godzina wpływu środków na rachunek Zamawiającego.</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IV.1.3) Przewiduje się udzielenie zaliczek na poczet wykonania zamówienia:</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 </w:t>
      </w:r>
      <w:r w:rsidRPr="00816A77">
        <w:rPr>
          <w:rFonts w:ascii="Times New Roman" w:eastAsia="Times New Roman" w:hAnsi="Times New Roman" w:cs="Times New Roman"/>
          <w:color w:val="000000"/>
          <w:sz w:val="27"/>
          <w:szCs w:val="27"/>
          <w:lang w:eastAsia="pl-PL"/>
        </w:rPr>
        <w:br/>
        <w:t>Należy podać informacje na temat udzielania zaliczek: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 </w:t>
      </w:r>
      <w:r w:rsidRPr="00816A7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16A77">
        <w:rPr>
          <w:rFonts w:ascii="Times New Roman" w:eastAsia="Times New Roman" w:hAnsi="Times New Roman" w:cs="Times New Roman"/>
          <w:color w:val="000000"/>
          <w:sz w:val="27"/>
          <w:szCs w:val="27"/>
          <w:lang w:eastAsia="pl-PL"/>
        </w:rPr>
        <w:br/>
        <w:t>Nie </w:t>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IV.1.5.) Wymaga się złożenia oferty wariantowej:</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Nie </w:t>
      </w:r>
      <w:r w:rsidRPr="00816A77">
        <w:rPr>
          <w:rFonts w:ascii="Times New Roman" w:eastAsia="Times New Roman" w:hAnsi="Times New Roman" w:cs="Times New Roman"/>
          <w:color w:val="000000"/>
          <w:sz w:val="27"/>
          <w:szCs w:val="27"/>
          <w:lang w:eastAsia="pl-PL"/>
        </w:rPr>
        <w:br/>
        <w:t>Dopuszcza się złożenie oferty wariantowej </w:t>
      </w:r>
      <w:r w:rsidRPr="00816A77">
        <w:rPr>
          <w:rFonts w:ascii="Times New Roman" w:eastAsia="Times New Roman" w:hAnsi="Times New Roman" w:cs="Times New Roman"/>
          <w:color w:val="000000"/>
          <w:sz w:val="27"/>
          <w:szCs w:val="27"/>
          <w:lang w:eastAsia="pl-PL"/>
        </w:rPr>
        <w:br/>
        <w:t>Nie </w:t>
      </w:r>
      <w:r w:rsidRPr="00816A7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16A77">
        <w:rPr>
          <w:rFonts w:ascii="Times New Roman" w:eastAsia="Times New Roman" w:hAnsi="Times New Roman" w:cs="Times New Roman"/>
          <w:color w:val="000000"/>
          <w:sz w:val="27"/>
          <w:szCs w:val="27"/>
          <w:lang w:eastAsia="pl-PL"/>
        </w:rPr>
        <w:br/>
        <w:t>Nie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lastRenderedPageBreak/>
        <w:t>Liczba wykonawców   </w:t>
      </w:r>
      <w:r w:rsidRPr="00816A77">
        <w:rPr>
          <w:rFonts w:ascii="Times New Roman" w:eastAsia="Times New Roman" w:hAnsi="Times New Roman" w:cs="Times New Roman"/>
          <w:color w:val="000000"/>
          <w:sz w:val="27"/>
          <w:szCs w:val="27"/>
          <w:lang w:eastAsia="pl-PL"/>
        </w:rPr>
        <w:br/>
        <w:t>Przewidywana minimalna liczba wykonawców </w:t>
      </w:r>
      <w:r w:rsidRPr="00816A77">
        <w:rPr>
          <w:rFonts w:ascii="Times New Roman" w:eastAsia="Times New Roman" w:hAnsi="Times New Roman" w:cs="Times New Roman"/>
          <w:color w:val="000000"/>
          <w:sz w:val="27"/>
          <w:szCs w:val="27"/>
          <w:lang w:eastAsia="pl-PL"/>
        </w:rPr>
        <w:br/>
        <w:t>Maksymalna liczba wykonawców   </w:t>
      </w:r>
      <w:r w:rsidRPr="00816A77">
        <w:rPr>
          <w:rFonts w:ascii="Times New Roman" w:eastAsia="Times New Roman" w:hAnsi="Times New Roman" w:cs="Times New Roman"/>
          <w:color w:val="000000"/>
          <w:sz w:val="27"/>
          <w:szCs w:val="27"/>
          <w:lang w:eastAsia="pl-PL"/>
        </w:rPr>
        <w:br/>
        <w:t>Kryteria selekcji wykonawców: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IV.1.7) Informacje na temat umowy ramowej lub dynamicznego systemu zakupów:</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Umowa ramowa będzie zawarta: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Czy przewiduje się ograniczenie liczby uczestników umowy ramowej: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Przewidziana maksymalna liczba uczestników umowy ramowej: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Zamówienie obejmuje ustanowienie dynamicznego systemu zakupów: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lastRenderedPageBreak/>
        <w:br/>
      </w:r>
      <w:r w:rsidRPr="00816A77">
        <w:rPr>
          <w:rFonts w:ascii="Times New Roman" w:eastAsia="Times New Roman" w:hAnsi="Times New Roman" w:cs="Times New Roman"/>
          <w:b/>
          <w:bCs/>
          <w:color w:val="000000"/>
          <w:sz w:val="27"/>
          <w:szCs w:val="27"/>
          <w:lang w:eastAsia="pl-PL"/>
        </w:rPr>
        <w:t>IV.1.8) Aukcja elektroniczna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Przewidziane jest przeprowadzenie aukcji elektronicznej </w:t>
      </w:r>
      <w:r w:rsidRPr="00816A77">
        <w:rPr>
          <w:rFonts w:ascii="Times New Roman" w:eastAsia="Times New Roman" w:hAnsi="Times New Roman" w:cs="Times New Roman"/>
          <w:i/>
          <w:iCs/>
          <w:color w:val="000000"/>
          <w:sz w:val="27"/>
          <w:szCs w:val="27"/>
          <w:lang w:eastAsia="pl-PL"/>
        </w:rPr>
        <w:t>(przetarg nieograniczony, przetarg ograniczony, negocjacje z ogłoszeniem) </w:t>
      </w:r>
      <w:r w:rsidRPr="00816A77">
        <w:rPr>
          <w:rFonts w:ascii="Times New Roman" w:eastAsia="Times New Roman" w:hAnsi="Times New Roman" w:cs="Times New Roman"/>
          <w:color w:val="000000"/>
          <w:sz w:val="27"/>
          <w:szCs w:val="27"/>
          <w:lang w:eastAsia="pl-PL"/>
        </w:rPr>
        <w:t>Nie </w:t>
      </w:r>
      <w:r w:rsidRPr="00816A77">
        <w:rPr>
          <w:rFonts w:ascii="Times New Roman" w:eastAsia="Times New Roman" w:hAnsi="Times New Roman" w:cs="Times New Roman"/>
          <w:color w:val="000000"/>
          <w:sz w:val="27"/>
          <w:szCs w:val="27"/>
          <w:lang w:eastAsia="pl-PL"/>
        </w:rPr>
        <w:br/>
        <w:t>Należy podać adres strony internetowej, na której aukcja będzie prowadzona: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16A77">
        <w:rPr>
          <w:rFonts w:ascii="Times New Roman" w:eastAsia="Times New Roman" w:hAnsi="Times New Roman" w:cs="Times New Roman"/>
          <w:color w:val="000000"/>
          <w:sz w:val="27"/>
          <w:szCs w:val="27"/>
          <w:lang w:eastAsia="pl-PL"/>
        </w:rPr>
        <w:br/>
        <w:t>Informacje dotyczące przebiegu aukcji elektronicznej: </w:t>
      </w:r>
      <w:r w:rsidRPr="00816A7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16A7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16A7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16A77">
        <w:rPr>
          <w:rFonts w:ascii="Times New Roman" w:eastAsia="Times New Roman" w:hAnsi="Times New Roman" w:cs="Times New Roman"/>
          <w:color w:val="000000"/>
          <w:sz w:val="27"/>
          <w:szCs w:val="27"/>
          <w:lang w:eastAsia="pl-PL"/>
        </w:rPr>
        <w:br/>
        <w:t>Informacje o liczbie etapów aukcji elektronicznej i czasie ich trwania:</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t>Czas trwania: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16A77">
        <w:rPr>
          <w:rFonts w:ascii="Times New Roman" w:eastAsia="Times New Roman" w:hAnsi="Times New Roman" w:cs="Times New Roman"/>
          <w:color w:val="000000"/>
          <w:sz w:val="27"/>
          <w:szCs w:val="27"/>
          <w:lang w:eastAsia="pl-PL"/>
        </w:rPr>
        <w:br/>
        <w:t>Warunki zamknięcia aukcji elektronicznej: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IV.2) KRYTERIA OCENY OFERT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lastRenderedPageBreak/>
        <w:t>IV.2.1) Kryteria oceny ofert: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IV.2.2) Kryteria</w:t>
      </w:r>
      <w:r w:rsidRPr="00816A7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Znaczenie</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60,00</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20,00</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20,00</w:t>
            </w:r>
          </w:p>
        </w:tc>
      </w:tr>
    </w:tbl>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16A77">
        <w:rPr>
          <w:rFonts w:ascii="Times New Roman" w:eastAsia="Times New Roman" w:hAnsi="Times New Roman" w:cs="Times New Roman"/>
          <w:b/>
          <w:bCs/>
          <w:color w:val="000000"/>
          <w:sz w:val="27"/>
          <w:szCs w:val="27"/>
          <w:lang w:eastAsia="pl-PL"/>
        </w:rPr>
        <w:t>Pzp</w:t>
      </w:r>
      <w:proofErr w:type="spellEnd"/>
      <w:r w:rsidRPr="00816A77">
        <w:rPr>
          <w:rFonts w:ascii="Times New Roman" w:eastAsia="Times New Roman" w:hAnsi="Times New Roman" w:cs="Times New Roman"/>
          <w:b/>
          <w:bCs/>
          <w:color w:val="000000"/>
          <w:sz w:val="27"/>
          <w:szCs w:val="27"/>
          <w:lang w:eastAsia="pl-PL"/>
        </w:rPr>
        <w:t> </w:t>
      </w:r>
      <w:r w:rsidRPr="00816A77">
        <w:rPr>
          <w:rFonts w:ascii="Times New Roman" w:eastAsia="Times New Roman" w:hAnsi="Times New Roman" w:cs="Times New Roman"/>
          <w:color w:val="000000"/>
          <w:sz w:val="27"/>
          <w:szCs w:val="27"/>
          <w:lang w:eastAsia="pl-PL"/>
        </w:rPr>
        <w:t>(przetarg nieograniczony) </w:t>
      </w:r>
      <w:r w:rsidRPr="00816A77">
        <w:rPr>
          <w:rFonts w:ascii="Times New Roman" w:eastAsia="Times New Roman" w:hAnsi="Times New Roman" w:cs="Times New Roman"/>
          <w:color w:val="000000"/>
          <w:sz w:val="27"/>
          <w:szCs w:val="27"/>
          <w:lang w:eastAsia="pl-PL"/>
        </w:rPr>
        <w:br/>
        <w:t>Tak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IV.3) Negocjacje z ogłoszeniem, dialog konkurencyjny, partnerstwo innowacyjne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IV.3.1) Informacje na temat negocjacji z ogłoszeniem</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Minimalne wymagania, które muszą spełniać wszystkie oferty: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16A77">
        <w:rPr>
          <w:rFonts w:ascii="Times New Roman" w:eastAsia="Times New Roman" w:hAnsi="Times New Roman" w:cs="Times New Roman"/>
          <w:color w:val="000000"/>
          <w:sz w:val="27"/>
          <w:szCs w:val="27"/>
          <w:lang w:eastAsia="pl-PL"/>
        </w:rPr>
        <w:br/>
        <w:t>Przewidziany jest podział negocjacji na etapy w celu ograniczenia liczby ofert: </w:t>
      </w:r>
      <w:r w:rsidRPr="00816A77">
        <w:rPr>
          <w:rFonts w:ascii="Times New Roman" w:eastAsia="Times New Roman" w:hAnsi="Times New Roman" w:cs="Times New Roman"/>
          <w:color w:val="000000"/>
          <w:sz w:val="27"/>
          <w:szCs w:val="27"/>
          <w:lang w:eastAsia="pl-PL"/>
        </w:rPr>
        <w:br/>
        <w:t>Należy podać informacje na temat etapów negocjacji (w tym liczbę etapów):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IV.3.2) Informacje na temat dialogu konkurencyjnego</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Wstępny harmonogram postępowania: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816A77">
        <w:rPr>
          <w:rFonts w:ascii="Times New Roman" w:eastAsia="Times New Roman" w:hAnsi="Times New Roman" w:cs="Times New Roman"/>
          <w:color w:val="000000"/>
          <w:sz w:val="27"/>
          <w:szCs w:val="27"/>
          <w:lang w:eastAsia="pl-PL"/>
        </w:rPr>
        <w:br/>
        <w:t>Należy podać informacje na temat etapów dialogu: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IV.3.3) Informacje na temat partnerstwa innowacyjnego</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Informacje dodatkowe: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IV.4) Licytacja elektroniczna </w:t>
      </w:r>
      <w:r w:rsidRPr="00816A77">
        <w:rPr>
          <w:rFonts w:ascii="Times New Roman" w:eastAsia="Times New Roman" w:hAnsi="Times New Roman" w:cs="Times New Roman"/>
          <w:color w:val="000000"/>
          <w:sz w:val="27"/>
          <w:szCs w:val="27"/>
          <w:lang w:eastAsia="pl-PL"/>
        </w:rPr>
        <w:br/>
        <w:t>Adres strony internetowej, na której będzie prowadzona licytacja elektroniczna: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Informacje o liczbie etapów licytacji elektronicznej i czasie ich trwania:</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Czas trwania: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816A77">
        <w:rPr>
          <w:rFonts w:ascii="Times New Roman" w:eastAsia="Times New Roman" w:hAnsi="Times New Roman" w:cs="Times New Roman"/>
          <w:color w:val="000000"/>
          <w:sz w:val="27"/>
          <w:szCs w:val="27"/>
          <w:lang w:eastAsia="pl-PL"/>
        </w:rPr>
        <w:br/>
        <w:t>Data: godzina: </w:t>
      </w:r>
      <w:r w:rsidRPr="00816A77">
        <w:rPr>
          <w:rFonts w:ascii="Times New Roman" w:eastAsia="Times New Roman" w:hAnsi="Times New Roman" w:cs="Times New Roman"/>
          <w:color w:val="000000"/>
          <w:sz w:val="27"/>
          <w:szCs w:val="27"/>
          <w:lang w:eastAsia="pl-PL"/>
        </w:rPr>
        <w:br/>
        <w:t>Termin otwarcia licytacji elektronicznej: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t>Termin i warunki zamknięcia licytacji elektronicznej: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t>Wymagania dotyczące zabezpieczenia należytego wykonania umowy: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t>Informacje dodatkowe: </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IV.5) ZMIANA UMOWY</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16A77">
        <w:rPr>
          <w:rFonts w:ascii="Times New Roman" w:eastAsia="Times New Roman" w:hAnsi="Times New Roman" w:cs="Times New Roman"/>
          <w:color w:val="000000"/>
          <w:sz w:val="27"/>
          <w:szCs w:val="27"/>
          <w:lang w:eastAsia="pl-PL"/>
        </w:rPr>
        <w:t> Nie </w:t>
      </w:r>
      <w:r w:rsidRPr="00816A77">
        <w:rPr>
          <w:rFonts w:ascii="Times New Roman" w:eastAsia="Times New Roman" w:hAnsi="Times New Roman" w:cs="Times New Roman"/>
          <w:color w:val="000000"/>
          <w:sz w:val="27"/>
          <w:szCs w:val="27"/>
          <w:lang w:eastAsia="pl-PL"/>
        </w:rPr>
        <w:br/>
        <w:t>Należy wskazać zakres, charakter zmian oraz warunki wprowadzenia zmian: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IV.6) INFORMACJE ADMINISTRACYJNE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IV.6.1) Sposób udostępniania informacji o charakterze poufnym </w:t>
      </w:r>
      <w:r w:rsidRPr="00816A77">
        <w:rPr>
          <w:rFonts w:ascii="Times New Roman" w:eastAsia="Times New Roman" w:hAnsi="Times New Roman" w:cs="Times New Roman"/>
          <w:i/>
          <w:iCs/>
          <w:color w:val="000000"/>
          <w:sz w:val="27"/>
          <w:szCs w:val="27"/>
          <w:lang w:eastAsia="pl-PL"/>
        </w:rPr>
        <w:t>(jeżeli dotyczy):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Środki służące ochronie informacji o charakterze poufnym</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16A77">
        <w:rPr>
          <w:rFonts w:ascii="Times New Roman" w:eastAsia="Times New Roman" w:hAnsi="Times New Roman" w:cs="Times New Roman"/>
          <w:color w:val="000000"/>
          <w:sz w:val="27"/>
          <w:szCs w:val="27"/>
          <w:lang w:eastAsia="pl-PL"/>
        </w:rPr>
        <w:br/>
        <w:t>Data: 2019-02-05, godzina: 09:45, </w:t>
      </w:r>
      <w:r w:rsidRPr="00816A7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lastRenderedPageBreak/>
        <w:t>Wskazać powody: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16A77">
        <w:rPr>
          <w:rFonts w:ascii="Times New Roman" w:eastAsia="Times New Roman" w:hAnsi="Times New Roman" w:cs="Times New Roman"/>
          <w:color w:val="000000"/>
          <w:sz w:val="27"/>
          <w:szCs w:val="27"/>
          <w:lang w:eastAsia="pl-PL"/>
        </w:rPr>
        <w:br/>
        <w:t>&gt; polski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IV.6.3) Termin związania ofertą: </w:t>
      </w:r>
      <w:r w:rsidRPr="00816A77">
        <w:rPr>
          <w:rFonts w:ascii="Times New Roman" w:eastAsia="Times New Roman" w:hAnsi="Times New Roman" w:cs="Times New Roman"/>
          <w:color w:val="000000"/>
          <w:sz w:val="27"/>
          <w:szCs w:val="27"/>
          <w:lang w:eastAsia="pl-PL"/>
        </w:rPr>
        <w:t>do: okres w dniach: 30 (od ostatecznego terminu składania ofert)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6A77">
        <w:rPr>
          <w:rFonts w:ascii="Times New Roman" w:eastAsia="Times New Roman" w:hAnsi="Times New Roman" w:cs="Times New Roman"/>
          <w:color w:val="000000"/>
          <w:sz w:val="27"/>
          <w:szCs w:val="27"/>
          <w:lang w:eastAsia="pl-PL"/>
        </w:rPr>
        <w:t> Nie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6A77">
        <w:rPr>
          <w:rFonts w:ascii="Times New Roman" w:eastAsia="Times New Roman" w:hAnsi="Times New Roman" w:cs="Times New Roman"/>
          <w:color w:val="000000"/>
          <w:sz w:val="27"/>
          <w:szCs w:val="27"/>
          <w:lang w:eastAsia="pl-PL"/>
        </w:rPr>
        <w:t> Nie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IV.6.6) Informacje dodatkowe:</w:t>
      </w:r>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0" w:line="450" w:lineRule="atLeast"/>
        <w:jc w:val="center"/>
        <w:rPr>
          <w:rFonts w:ascii="Times New Roman" w:eastAsia="Times New Roman" w:hAnsi="Times New Roman" w:cs="Times New Roman"/>
          <w:b/>
          <w:bCs/>
          <w:color w:val="000000"/>
          <w:sz w:val="36"/>
          <w:szCs w:val="36"/>
          <w:lang w:eastAsia="pl-PL"/>
        </w:rPr>
      </w:pPr>
      <w:r w:rsidRPr="00816A77">
        <w:rPr>
          <w:rFonts w:ascii="Times New Roman" w:eastAsia="Times New Roman" w:hAnsi="Times New Roman" w:cs="Times New Roman"/>
          <w:b/>
          <w:bCs/>
          <w:color w:val="000000"/>
          <w:sz w:val="36"/>
          <w:szCs w:val="36"/>
          <w:u w:val="single"/>
          <w:lang w:eastAsia="pl-PL"/>
        </w:rPr>
        <w:t>ZAŁĄCZNIK I - INFORMACJE DOTYCZĄCE OFERT CZĘŚCIOWYCH</w:t>
      </w: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p>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786"/>
        <w:gridCol w:w="180"/>
        <w:gridCol w:w="834"/>
        <w:gridCol w:w="7362"/>
      </w:tblGrid>
      <w:tr w:rsidR="00816A77" w:rsidRPr="00816A77" w:rsidTr="00816A77">
        <w:trPr>
          <w:tblCellSpacing w:w="15" w:type="dxa"/>
        </w:trPr>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b/>
                <w:bCs/>
                <w:sz w:val="24"/>
                <w:szCs w:val="24"/>
                <w:lang w:eastAsia="pl-PL"/>
              </w:rPr>
              <w:t>Część nr:</w:t>
            </w:r>
          </w:p>
        </w:tc>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1</w:t>
            </w:r>
          </w:p>
        </w:tc>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b/>
                <w:bCs/>
                <w:sz w:val="24"/>
                <w:szCs w:val="24"/>
                <w:lang w:eastAsia="pl-PL"/>
              </w:rPr>
              <w:t>Nazwa:</w:t>
            </w:r>
          </w:p>
        </w:tc>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 xml:space="preserve">wykonanie bieżącego utrzymania nawierzchni jezdni dróg gminnych i wewnętrznych na terenie Gminy Tarnowskie Góry w rejonie I (dzielnice: Śródmieście - Centrum, Lasowice, Osada Jana, </w:t>
            </w:r>
            <w:proofErr w:type="spellStart"/>
            <w:r w:rsidRPr="00816A77">
              <w:rPr>
                <w:rFonts w:ascii="Times New Roman" w:eastAsia="Times New Roman" w:hAnsi="Times New Roman" w:cs="Times New Roman"/>
                <w:sz w:val="24"/>
                <w:szCs w:val="24"/>
                <w:lang w:eastAsia="pl-PL"/>
              </w:rPr>
              <w:t>Sowice</w:t>
            </w:r>
            <w:proofErr w:type="spellEnd"/>
            <w:r w:rsidRPr="00816A77">
              <w:rPr>
                <w:rFonts w:ascii="Times New Roman" w:eastAsia="Times New Roman" w:hAnsi="Times New Roman" w:cs="Times New Roman"/>
                <w:sz w:val="24"/>
                <w:szCs w:val="24"/>
                <w:lang w:eastAsia="pl-PL"/>
              </w:rPr>
              <w:t>) .</w:t>
            </w:r>
          </w:p>
        </w:tc>
      </w:tr>
    </w:tbl>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t>1) Krótki opis przedmiotu zamówienia </w:t>
      </w:r>
      <w:r w:rsidRPr="00816A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16A7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16A77">
        <w:rPr>
          <w:rFonts w:ascii="Times New Roman" w:eastAsia="Times New Roman" w:hAnsi="Times New Roman" w:cs="Times New Roman"/>
          <w:color w:val="000000"/>
          <w:sz w:val="27"/>
          <w:szCs w:val="27"/>
          <w:lang w:eastAsia="pl-PL"/>
        </w:rPr>
        <w:t xml:space="preserve">• remonty cząstkowe nawierzchni bitumicznych mieszanką mineralno-asfaltową - wbudowanie do 370 t, • mechaniczne ułożenie warstwy wyrównawczo-wzmacniającej z mieszanki mineralno-asfaltowej, średnio 75 kg/m2 – do 5 t, • naprawy dróg gruntowych, </w:t>
      </w:r>
      <w:r w:rsidRPr="00816A77">
        <w:rPr>
          <w:rFonts w:ascii="Times New Roman" w:eastAsia="Times New Roman" w:hAnsi="Times New Roman" w:cs="Times New Roman"/>
          <w:color w:val="000000"/>
          <w:sz w:val="27"/>
          <w:szCs w:val="27"/>
          <w:lang w:eastAsia="pl-PL"/>
        </w:rPr>
        <w:lastRenderedPageBreak/>
        <w:t>profilowanie mechaniczne drogi gruntowej – do 2700 m2, • wzmocnienie istniejącej nawierzchni z przygotowaniem do wykorzystania jako podbudowy przy użyciu kruszywa kamiennego naturalnego łamanego stabilizowanego mechanicznie (gr. warstwy po zagęszczeniu 10 cm) – do 3500 m2, • wykonanie podbudowy z kruszywa kamiennego naturalnego łamanego stabilizowanego mechanicznie – do 50 m2, • powierzchniowe utrwalenie nawierzchni (dwie warstwy) przy użyciu asfaltu drogowego oraz grysów kamiennych frakcji 12-16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dolna) i 5-8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górna) o łącznej grubości warstw 2,5-3,0 cm – do 3300 m2, • naprawa (przez uszczelnienie) spękań nawierzchni bitumicznych – do 200 </w:t>
      </w:r>
      <w:proofErr w:type="spellStart"/>
      <w:r w:rsidRPr="00816A77">
        <w:rPr>
          <w:rFonts w:ascii="Times New Roman" w:eastAsia="Times New Roman" w:hAnsi="Times New Roman" w:cs="Times New Roman"/>
          <w:color w:val="000000"/>
          <w:sz w:val="27"/>
          <w:szCs w:val="27"/>
          <w:lang w:eastAsia="pl-PL"/>
        </w:rPr>
        <w:t>mb</w:t>
      </w:r>
      <w:proofErr w:type="spellEnd"/>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2) Wspólny Słownik Zamówień(CPV): </w:t>
      </w:r>
      <w:r w:rsidRPr="00816A77">
        <w:rPr>
          <w:rFonts w:ascii="Times New Roman" w:eastAsia="Times New Roman" w:hAnsi="Times New Roman" w:cs="Times New Roman"/>
          <w:color w:val="000000"/>
          <w:sz w:val="27"/>
          <w:szCs w:val="27"/>
          <w:lang w:eastAsia="pl-PL"/>
        </w:rPr>
        <w:t>45233142-6,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16A77">
        <w:rPr>
          <w:rFonts w:ascii="Times New Roman" w:eastAsia="Times New Roman" w:hAnsi="Times New Roman" w:cs="Times New Roman"/>
          <w:color w:val="000000"/>
          <w:sz w:val="27"/>
          <w:szCs w:val="27"/>
          <w:lang w:eastAsia="pl-PL"/>
        </w:rPr>
        <w:br/>
        <w:t>Wartość bez VAT: 487168,85</w:t>
      </w:r>
      <w:r w:rsidRPr="00816A77">
        <w:rPr>
          <w:rFonts w:ascii="Times New Roman" w:eastAsia="Times New Roman" w:hAnsi="Times New Roman" w:cs="Times New Roman"/>
          <w:color w:val="000000"/>
          <w:sz w:val="27"/>
          <w:szCs w:val="27"/>
          <w:lang w:eastAsia="pl-PL"/>
        </w:rPr>
        <w:br/>
        <w:t>Waluta: </w:t>
      </w:r>
      <w:r w:rsidRPr="00816A77">
        <w:rPr>
          <w:rFonts w:ascii="Times New Roman" w:eastAsia="Times New Roman" w:hAnsi="Times New Roman" w:cs="Times New Roman"/>
          <w:color w:val="000000"/>
          <w:sz w:val="27"/>
          <w:szCs w:val="27"/>
          <w:lang w:eastAsia="pl-PL"/>
        </w:rPr>
        <w:br/>
        <w:t>PLN</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4) Czas trwania lub termin wykonania: </w:t>
      </w:r>
      <w:r w:rsidRPr="00816A77">
        <w:rPr>
          <w:rFonts w:ascii="Times New Roman" w:eastAsia="Times New Roman" w:hAnsi="Times New Roman" w:cs="Times New Roman"/>
          <w:color w:val="000000"/>
          <w:sz w:val="27"/>
          <w:szCs w:val="27"/>
          <w:lang w:eastAsia="pl-PL"/>
        </w:rPr>
        <w:br/>
        <w:t>okres w miesiącach: </w:t>
      </w:r>
      <w:r w:rsidRPr="00816A77">
        <w:rPr>
          <w:rFonts w:ascii="Times New Roman" w:eastAsia="Times New Roman" w:hAnsi="Times New Roman" w:cs="Times New Roman"/>
          <w:color w:val="000000"/>
          <w:sz w:val="27"/>
          <w:szCs w:val="27"/>
          <w:lang w:eastAsia="pl-PL"/>
        </w:rPr>
        <w:br/>
        <w:t>okres w dniach: </w:t>
      </w:r>
      <w:r w:rsidRPr="00816A77">
        <w:rPr>
          <w:rFonts w:ascii="Times New Roman" w:eastAsia="Times New Roman" w:hAnsi="Times New Roman" w:cs="Times New Roman"/>
          <w:color w:val="000000"/>
          <w:sz w:val="27"/>
          <w:szCs w:val="27"/>
          <w:lang w:eastAsia="pl-PL"/>
        </w:rPr>
        <w:br/>
        <w:t>data rozpoczęcia: </w:t>
      </w:r>
      <w:r w:rsidRPr="00816A77">
        <w:rPr>
          <w:rFonts w:ascii="Times New Roman" w:eastAsia="Times New Roman" w:hAnsi="Times New Roman" w:cs="Times New Roman"/>
          <w:color w:val="000000"/>
          <w:sz w:val="27"/>
          <w:szCs w:val="27"/>
          <w:lang w:eastAsia="pl-PL"/>
        </w:rPr>
        <w:br/>
        <w:t>data zakończenia: 2019-12-31</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Znaczenie</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60,00</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20,00</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20,00</w:t>
            </w:r>
          </w:p>
        </w:tc>
      </w:tr>
    </w:tbl>
    <w:p w:rsidR="00816A77" w:rsidRPr="00816A77" w:rsidRDefault="00816A77" w:rsidP="00816A77">
      <w:pPr>
        <w:spacing w:after="27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6) INFORMACJE DODATKOWE:</w:t>
      </w:r>
      <w:r w:rsidRPr="00816A7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53"/>
        <w:gridCol w:w="180"/>
        <w:gridCol w:w="834"/>
        <w:gridCol w:w="7395"/>
      </w:tblGrid>
      <w:tr w:rsidR="00816A77" w:rsidRPr="00816A77" w:rsidTr="00816A77">
        <w:trPr>
          <w:tblCellSpacing w:w="15" w:type="dxa"/>
        </w:trPr>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b/>
                <w:bCs/>
                <w:sz w:val="24"/>
                <w:szCs w:val="24"/>
                <w:lang w:eastAsia="pl-PL"/>
              </w:rPr>
              <w:t>Część nr:</w:t>
            </w:r>
          </w:p>
        </w:tc>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w:t>
            </w:r>
          </w:p>
        </w:tc>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b/>
                <w:bCs/>
                <w:sz w:val="24"/>
                <w:szCs w:val="24"/>
                <w:lang w:eastAsia="pl-PL"/>
              </w:rPr>
              <w:t>Nazwa:</w:t>
            </w:r>
          </w:p>
        </w:tc>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 xml:space="preserve">wykonanie bieżącego utrzymania nawierzchni jezdni publicznych dróg gminnych i wewnętrznych na terenie Gminy Tarnowskie Góry w rejonie II (dzielnice: Bobrowniki Śląskie – Piekary Rudne, Opatowice, </w:t>
            </w:r>
            <w:proofErr w:type="spellStart"/>
            <w:r w:rsidRPr="00816A77">
              <w:rPr>
                <w:rFonts w:ascii="Times New Roman" w:eastAsia="Times New Roman" w:hAnsi="Times New Roman" w:cs="Times New Roman"/>
                <w:sz w:val="24"/>
                <w:szCs w:val="24"/>
                <w:lang w:eastAsia="pl-PL"/>
              </w:rPr>
              <w:t>Pniowiec</w:t>
            </w:r>
            <w:proofErr w:type="spellEnd"/>
            <w:r w:rsidRPr="00816A77">
              <w:rPr>
                <w:rFonts w:ascii="Times New Roman" w:eastAsia="Times New Roman" w:hAnsi="Times New Roman" w:cs="Times New Roman"/>
                <w:sz w:val="24"/>
                <w:szCs w:val="24"/>
                <w:lang w:eastAsia="pl-PL"/>
              </w:rPr>
              <w:t xml:space="preserve">, </w:t>
            </w:r>
            <w:proofErr w:type="spellStart"/>
            <w:r w:rsidRPr="00816A77">
              <w:rPr>
                <w:rFonts w:ascii="Times New Roman" w:eastAsia="Times New Roman" w:hAnsi="Times New Roman" w:cs="Times New Roman"/>
                <w:sz w:val="24"/>
                <w:szCs w:val="24"/>
                <w:lang w:eastAsia="pl-PL"/>
              </w:rPr>
              <w:lastRenderedPageBreak/>
              <w:t>Repty</w:t>
            </w:r>
            <w:proofErr w:type="spellEnd"/>
            <w:r w:rsidRPr="00816A77">
              <w:rPr>
                <w:rFonts w:ascii="Times New Roman" w:eastAsia="Times New Roman" w:hAnsi="Times New Roman" w:cs="Times New Roman"/>
                <w:sz w:val="24"/>
                <w:szCs w:val="24"/>
                <w:lang w:eastAsia="pl-PL"/>
              </w:rPr>
              <w:t xml:space="preserve"> Śląskie, Rybna, Stare </w:t>
            </w:r>
            <w:proofErr w:type="spellStart"/>
            <w:r w:rsidRPr="00816A77">
              <w:rPr>
                <w:rFonts w:ascii="Times New Roman" w:eastAsia="Times New Roman" w:hAnsi="Times New Roman" w:cs="Times New Roman"/>
                <w:sz w:val="24"/>
                <w:szCs w:val="24"/>
                <w:lang w:eastAsia="pl-PL"/>
              </w:rPr>
              <w:t>Tarnowice</w:t>
            </w:r>
            <w:proofErr w:type="spellEnd"/>
            <w:r w:rsidRPr="00816A77">
              <w:rPr>
                <w:rFonts w:ascii="Times New Roman" w:eastAsia="Times New Roman" w:hAnsi="Times New Roman" w:cs="Times New Roman"/>
                <w:sz w:val="24"/>
                <w:szCs w:val="24"/>
                <w:lang w:eastAsia="pl-PL"/>
              </w:rPr>
              <w:t>, Strzybnica).</w:t>
            </w:r>
          </w:p>
        </w:tc>
      </w:tr>
    </w:tbl>
    <w:p w:rsidR="00816A77" w:rsidRPr="00816A77" w:rsidRDefault="00816A77" w:rsidP="00816A77">
      <w:pPr>
        <w:spacing w:after="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b/>
          <w:bCs/>
          <w:color w:val="000000"/>
          <w:sz w:val="27"/>
          <w:szCs w:val="27"/>
          <w:lang w:eastAsia="pl-PL"/>
        </w:rPr>
        <w:lastRenderedPageBreak/>
        <w:t>1) Krótki opis przedmiotu zamówienia </w:t>
      </w:r>
      <w:r w:rsidRPr="00816A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16A7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16A77">
        <w:rPr>
          <w:rFonts w:ascii="Times New Roman" w:eastAsia="Times New Roman" w:hAnsi="Times New Roman" w:cs="Times New Roman"/>
          <w:color w:val="000000"/>
          <w:sz w:val="27"/>
          <w:szCs w:val="27"/>
          <w:lang w:eastAsia="pl-PL"/>
        </w:rPr>
        <w:t>• remonty cząstkowe nawierzchni bitumicznych mieszanką mineralno-asfaltową - wbudowanie do 200 t, • mechaniczne ułożenie warstwy wyrównawczo-wzmacniającej z mieszanki mineralno-asfaltowej, średnio 75 kg/m2 – do 20 t, • naprawy dróg gruntowych, profilowanie mechaniczne drogi gruntowej – do 4000 m2, • wzmocnienie istniejącej nawierzchni z przygotowaniem do wykorzystania jako podbudowy przy użyciu kruszywa kamiennego naturalnego łamanego stabilizowanego mechanicznie (gr. warstwy po zagęszczeniu 10 cm) – do 10000 m2, • wykonanie podbudowy z kruszywa kamiennego naturalnego łamanego stabilizowanego mechanicznie – do 100 m2, • powierzchniowe utrwalenie nawierzchni (dwie warstwy) przy użyciu asfaltu drogowego oraz grysów kamiennych frakcji 12-16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dolna) i 5-8 mm (</w:t>
      </w:r>
      <w:proofErr w:type="spellStart"/>
      <w:r w:rsidRPr="00816A77">
        <w:rPr>
          <w:rFonts w:ascii="Times New Roman" w:eastAsia="Times New Roman" w:hAnsi="Times New Roman" w:cs="Times New Roman"/>
          <w:color w:val="000000"/>
          <w:sz w:val="27"/>
          <w:szCs w:val="27"/>
          <w:lang w:eastAsia="pl-PL"/>
        </w:rPr>
        <w:t>w-wa</w:t>
      </w:r>
      <w:proofErr w:type="spellEnd"/>
      <w:r w:rsidRPr="00816A77">
        <w:rPr>
          <w:rFonts w:ascii="Times New Roman" w:eastAsia="Times New Roman" w:hAnsi="Times New Roman" w:cs="Times New Roman"/>
          <w:color w:val="000000"/>
          <w:sz w:val="27"/>
          <w:szCs w:val="27"/>
          <w:lang w:eastAsia="pl-PL"/>
        </w:rPr>
        <w:t xml:space="preserve"> górna) o łącznej grubości warstw 2,5-3,0 cm – do 5000 m2, • naprawa (przez uszczelnienie) spękań nawierzchni bitumicznych – do 200 </w:t>
      </w:r>
      <w:proofErr w:type="spellStart"/>
      <w:r w:rsidRPr="00816A77">
        <w:rPr>
          <w:rFonts w:ascii="Times New Roman" w:eastAsia="Times New Roman" w:hAnsi="Times New Roman" w:cs="Times New Roman"/>
          <w:color w:val="000000"/>
          <w:sz w:val="27"/>
          <w:szCs w:val="27"/>
          <w:lang w:eastAsia="pl-PL"/>
        </w:rPr>
        <w:t>mb</w:t>
      </w:r>
      <w:proofErr w:type="spellEnd"/>
      <w:r w:rsidRPr="00816A77">
        <w:rPr>
          <w:rFonts w:ascii="Times New Roman" w:eastAsia="Times New Roman" w:hAnsi="Times New Roman" w:cs="Times New Roman"/>
          <w:color w:val="000000"/>
          <w:sz w:val="27"/>
          <w:szCs w:val="27"/>
          <w:lang w:eastAsia="pl-PL"/>
        </w:rPr>
        <w:t>.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2) Wspólny Słownik Zamówień(CPV): </w:t>
      </w:r>
      <w:r w:rsidRPr="00816A77">
        <w:rPr>
          <w:rFonts w:ascii="Times New Roman" w:eastAsia="Times New Roman" w:hAnsi="Times New Roman" w:cs="Times New Roman"/>
          <w:color w:val="000000"/>
          <w:sz w:val="27"/>
          <w:szCs w:val="27"/>
          <w:lang w:eastAsia="pl-PL"/>
        </w:rPr>
        <w:t>45233142-6, </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16A77">
        <w:rPr>
          <w:rFonts w:ascii="Times New Roman" w:eastAsia="Times New Roman" w:hAnsi="Times New Roman" w:cs="Times New Roman"/>
          <w:color w:val="000000"/>
          <w:sz w:val="27"/>
          <w:szCs w:val="27"/>
          <w:lang w:eastAsia="pl-PL"/>
        </w:rPr>
        <w:br/>
        <w:t>Wartość bez VAT: 578362,20</w:t>
      </w:r>
      <w:r w:rsidRPr="00816A77">
        <w:rPr>
          <w:rFonts w:ascii="Times New Roman" w:eastAsia="Times New Roman" w:hAnsi="Times New Roman" w:cs="Times New Roman"/>
          <w:color w:val="000000"/>
          <w:sz w:val="27"/>
          <w:szCs w:val="27"/>
          <w:lang w:eastAsia="pl-PL"/>
        </w:rPr>
        <w:br/>
        <w:t>Waluta: </w:t>
      </w:r>
      <w:r w:rsidRPr="00816A77">
        <w:rPr>
          <w:rFonts w:ascii="Times New Roman" w:eastAsia="Times New Roman" w:hAnsi="Times New Roman" w:cs="Times New Roman"/>
          <w:color w:val="000000"/>
          <w:sz w:val="27"/>
          <w:szCs w:val="27"/>
          <w:lang w:eastAsia="pl-PL"/>
        </w:rPr>
        <w:br/>
        <w:t>PLN</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4) Czas trwania lub termin wykonania: </w:t>
      </w:r>
      <w:r w:rsidRPr="00816A77">
        <w:rPr>
          <w:rFonts w:ascii="Times New Roman" w:eastAsia="Times New Roman" w:hAnsi="Times New Roman" w:cs="Times New Roman"/>
          <w:color w:val="000000"/>
          <w:sz w:val="27"/>
          <w:szCs w:val="27"/>
          <w:lang w:eastAsia="pl-PL"/>
        </w:rPr>
        <w:br/>
        <w:t>okres w miesiącach: </w:t>
      </w:r>
      <w:r w:rsidRPr="00816A77">
        <w:rPr>
          <w:rFonts w:ascii="Times New Roman" w:eastAsia="Times New Roman" w:hAnsi="Times New Roman" w:cs="Times New Roman"/>
          <w:color w:val="000000"/>
          <w:sz w:val="27"/>
          <w:szCs w:val="27"/>
          <w:lang w:eastAsia="pl-PL"/>
        </w:rPr>
        <w:br/>
        <w:t>okres w dniach: </w:t>
      </w:r>
      <w:r w:rsidRPr="00816A77">
        <w:rPr>
          <w:rFonts w:ascii="Times New Roman" w:eastAsia="Times New Roman" w:hAnsi="Times New Roman" w:cs="Times New Roman"/>
          <w:color w:val="000000"/>
          <w:sz w:val="27"/>
          <w:szCs w:val="27"/>
          <w:lang w:eastAsia="pl-PL"/>
        </w:rPr>
        <w:br/>
        <w:t>data rozpoczęcia: </w:t>
      </w:r>
      <w:r w:rsidRPr="00816A77">
        <w:rPr>
          <w:rFonts w:ascii="Times New Roman" w:eastAsia="Times New Roman" w:hAnsi="Times New Roman" w:cs="Times New Roman"/>
          <w:color w:val="000000"/>
          <w:sz w:val="27"/>
          <w:szCs w:val="27"/>
          <w:lang w:eastAsia="pl-PL"/>
        </w:rPr>
        <w:br/>
        <w:t>data zakończenia: 2019-12-31</w:t>
      </w: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Znaczenie</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60,00</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20,00</w:t>
            </w:r>
          </w:p>
        </w:tc>
      </w:tr>
      <w:tr w:rsidR="00816A77" w:rsidRPr="00816A77" w:rsidTr="00816A77">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sz w:val="24"/>
                <w:szCs w:val="24"/>
                <w:lang w:eastAsia="pl-PL"/>
              </w:rPr>
              <w:t>20,00</w:t>
            </w:r>
          </w:p>
        </w:tc>
      </w:tr>
    </w:tbl>
    <w:p w:rsidR="00816A77" w:rsidRPr="00816A77" w:rsidRDefault="00816A77" w:rsidP="00816A77">
      <w:pPr>
        <w:spacing w:after="270" w:line="450" w:lineRule="atLeast"/>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br/>
      </w:r>
      <w:r w:rsidRPr="00816A77">
        <w:rPr>
          <w:rFonts w:ascii="Times New Roman" w:eastAsia="Times New Roman" w:hAnsi="Times New Roman" w:cs="Times New Roman"/>
          <w:b/>
          <w:bCs/>
          <w:color w:val="000000"/>
          <w:sz w:val="27"/>
          <w:szCs w:val="27"/>
          <w:lang w:eastAsia="pl-PL"/>
        </w:rPr>
        <w:t>6) INFORMACJE DODATKOWE:</w:t>
      </w:r>
      <w:r w:rsidRPr="00816A77">
        <w:rPr>
          <w:rFonts w:ascii="Times New Roman" w:eastAsia="Times New Roman" w:hAnsi="Times New Roman" w:cs="Times New Roman"/>
          <w:color w:val="000000"/>
          <w:sz w:val="27"/>
          <w:szCs w:val="27"/>
          <w:lang w:eastAsia="pl-PL"/>
        </w:rPr>
        <w:br/>
      </w:r>
    </w:p>
    <w:p w:rsidR="00816A77" w:rsidRPr="00816A77" w:rsidRDefault="00816A77" w:rsidP="00816A77">
      <w:pPr>
        <w:spacing w:after="270" w:line="450" w:lineRule="atLeast"/>
        <w:rPr>
          <w:rFonts w:ascii="Times New Roman" w:eastAsia="Times New Roman" w:hAnsi="Times New Roman" w:cs="Times New Roman"/>
          <w:color w:val="000000"/>
          <w:sz w:val="27"/>
          <w:szCs w:val="27"/>
          <w:lang w:eastAsia="pl-PL"/>
        </w:rPr>
      </w:pPr>
    </w:p>
    <w:p w:rsidR="00816A77" w:rsidRPr="00816A77" w:rsidRDefault="00816A77" w:rsidP="00816A77">
      <w:pPr>
        <w:spacing w:after="0" w:line="240" w:lineRule="auto"/>
        <w:rPr>
          <w:rFonts w:ascii="Times New Roman" w:eastAsia="Times New Roman" w:hAnsi="Times New Roman" w:cs="Times New Roman"/>
          <w:sz w:val="24"/>
          <w:szCs w:val="24"/>
          <w:lang w:eastAsia="pl-PL"/>
        </w:rPr>
      </w:pPr>
      <w:r w:rsidRPr="00816A7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816A77" w:rsidRPr="00816A77" w:rsidTr="00816A77">
        <w:trPr>
          <w:tblCellSpacing w:w="15" w:type="dxa"/>
        </w:trPr>
        <w:tc>
          <w:tcPr>
            <w:tcW w:w="0" w:type="auto"/>
            <w:vAlign w:val="center"/>
            <w:hideMark/>
          </w:tcPr>
          <w:p w:rsidR="00816A77" w:rsidRPr="00816A77" w:rsidRDefault="00816A77" w:rsidP="00816A77">
            <w:pPr>
              <w:spacing w:after="0" w:line="240" w:lineRule="auto"/>
              <w:rPr>
                <w:rFonts w:ascii="Times New Roman" w:eastAsia="Times New Roman" w:hAnsi="Times New Roman" w:cs="Times New Roman"/>
                <w:color w:val="000000"/>
                <w:sz w:val="27"/>
                <w:szCs w:val="27"/>
                <w:lang w:eastAsia="pl-PL"/>
              </w:rPr>
            </w:pPr>
            <w:r w:rsidRPr="00816A7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D0533" w:rsidRDefault="007D0533"/>
    <w:sectPr w:rsidR="007D0533" w:rsidSect="007D0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6A77"/>
    <w:rsid w:val="007D0533"/>
    <w:rsid w:val="00816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5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239852">
      <w:bodyDiv w:val="1"/>
      <w:marLeft w:val="0"/>
      <w:marRight w:val="0"/>
      <w:marTop w:val="0"/>
      <w:marBottom w:val="0"/>
      <w:divBdr>
        <w:top w:val="none" w:sz="0" w:space="0" w:color="auto"/>
        <w:left w:val="none" w:sz="0" w:space="0" w:color="auto"/>
        <w:bottom w:val="none" w:sz="0" w:space="0" w:color="auto"/>
        <w:right w:val="none" w:sz="0" w:space="0" w:color="auto"/>
      </w:divBdr>
      <w:divsChild>
        <w:div w:id="1451587286">
          <w:marLeft w:val="0"/>
          <w:marRight w:val="0"/>
          <w:marTop w:val="0"/>
          <w:marBottom w:val="0"/>
          <w:divBdr>
            <w:top w:val="none" w:sz="0" w:space="0" w:color="auto"/>
            <w:left w:val="none" w:sz="0" w:space="0" w:color="auto"/>
            <w:bottom w:val="none" w:sz="0" w:space="0" w:color="auto"/>
            <w:right w:val="none" w:sz="0" w:space="0" w:color="auto"/>
          </w:divBdr>
          <w:divsChild>
            <w:div w:id="2116053476">
              <w:marLeft w:val="0"/>
              <w:marRight w:val="0"/>
              <w:marTop w:val="0"/>
              <w:marBottom w:val="0"/>
              <w:divBdr>
                <w:top w:val="none" w:sz="0" w:space="0" w:color="auto"/>
                <w:left w:val="none" w:sz="0" w:space="0" w:color="auto"/>
                <w:bottom w:val="none" w:sz="0" w:space="0" w:color="auto"/>
                <w:right w:val="none" w:sz="0" w:space="0" w:color="auto"/>
              </w:divBdr>
            </w:div>
            <w:div w:id="1759060397">
              <w:marLeft w:val="0"/>
              <w:marRight w:val="0"/>
              <w:marTop w:val="0"/>
              <w:marBottom w:val="0"/>
              <w:divBdr>
                <w:top w:val="none" w:sz="0" w:space="0" w:color="auto"/>
                <w:left w:val="none" w:sz="0" w:space="0" w:color="auto"/>
                <w:bottom w:val="none" w:sz="0" w:space="0" w:color="auto"/>
                <w:right w:val="none" w:sz="0" w:space="0" w:color="auto"/>
              </w:divBdr>
            </w:div>
            <w:div w:id="208735">
              <w:marLeft w:val="0"/>
              <w:marRight w:val="0"/>
              <w:marTop w:val="0"/>
              <w:marBottom w:val="0"/>
              <w:divBdr>
                <w:top w:val="none" w:sz="0" w:space="0" w:color="auto"/>
                <w:left w:val="none" w:sz="0" w:space="0" w:color="auto"/>
                <w:bottom w:val="none" w:sz="0" w:space="0" w:color="auto"/>
                <w:right w:val="none" w:sz="0" w:space="0" w:color="auto"/>
              </w:divBdr>
              <w:divsChild>
                <w:div w:id="1927373093">
                  <w:marLeft w:val="0"/>
                  <w:marRight w:val="0"/>
                  <w:marTop w:val="0"/>
                  <w:marBottom w:val="0"/>
                  <w:divBdr>
                    <w:top w:val="none" w:sz="0" w:space="0" w:color="auto"/>
                    <w:left w:val="none" w:sz="0" w:space="0" w:color="auto"/>
                    <w:bottom w:val="none" w:sz="0" w:space="0" w:color="auto"/>
                    <w:right w:val="none" w:sz="0" w:space="0" w:color="auto"/>
                  </w:divBdr>
                </w:div>
              </w:divsChild>
            </w:div>
            <w:div w:id="1170291034">
              <w:marLeft w:val="0"/>
              <w:marRight w:val="0"/>
              <w:marTop w:val="0"/>
              <w:marBottom w:val="0"/>
              <w:divBdr>
                <w:top w:val="none" w:sz="0" w:space="0" w:color="auto"/>
                <w:left w:val="none" w:sz="0" w:space="0" w:color="auto"/>
                <w:bottom w:val="none" w:sz="0" w:space="0" w:color="auto"/>
                <w:right w:val="none" w:sz="0" w:space="0" w:color="auto"/>
              </w:divBdr>
              <w:divsChild>
                <w:div w:id="1868833559">
                  <w:marLeft w:val="0"/>
                  <w:marRight w:val="0"/>
                  <w:marTop w:val="0"/>
                  <w:marBottom w:val="0"/>
                  <w:divBdr>
                    <w:top w:val="none" w:sz="0" w:space="0" w:color="auto"/>
                    <w:left w:val="none" w:sz="0" w:space="0" w:color="auto"/>
                    <w:bottom w:val="none" w:sz="0" w:space="0" w:color="auto"/>
                    <w:right w:val="none" w:sz="0" w:space="0" w:color="auto"/>
                  </w:divBdr>
                </w:div>
              </w:divsChild>
            </w:div>
            <w:div w:id="1477262169">
              <w:marLeft w:val="0"/>
              <w:marRight w:val="0"/>
              <w:marTop w:val="0"/>
              <w:marBottom w:val="0"/>
              <w:divBdr>
                <w:top w:val="none" w:sz="0" w:space="0" w:color="auto"/>
                <w:left w:val="none" w:sz="0" w:space="0" w:color="auto"/>
                <w:bottom w:val="none" w:sz="0" w:space="0" w:color="auto"/>
                <w:right w:val="none" w:sz="0" w:space="0" w:color="auto"/>
              </w:divBdr>
              <w:divsChild>
                <w:div w:id="1063213213">
                  <w:marLeft w:val="0"/>
                  <w:marRight w:val="0"/>
                  <w:marTop w:val="0"/>
                  <w:marBottom w:val="0"/>
                  <w:divBdr>
                    <w:top w:val="none" w:sz="0" w:space="0" w:color="auto"/>
                    <w:left w:val="none" w:sz="0" w:space="0" w:color="auto"/>
                    <w:bottom w:val="none" w:sz="0" w:space="0" w:color="auto"/>
                    <w:right w:val="none" w:sz="0" w:space="0" w:color="auto"/>
                  </w:divBdr>
                </w:div>
                <w:div w:id="321079590">
                  <w:marLeft w:val="0"/>
                  <w:marRight w:val="0"/>
                  <w:marTop w:val="0"/>
                  <w:marBottom w:val="0"/>
                  <w:divBdr>
                    <w:top w:val="none" w:sz="0" w:space="0" w:color="auto"/>
                    <w:left w:val="none" w:sz="0" w:space="0" w:color="auto"/>
                    <w:bottom w:val="none" w:sz="0" w:space="0" w:color="auto"/>
                    <w:right w:val="none" w:sz="0" w:space="0" w:color="auto"/>
                  </w:divBdr>
                </w:div>
                <w:div w:id="1554346386">
                  <w:marLeft w:val="0"/>
                  <w:marRight w:val="0"/>
                  <w:marTop w:val="0"/>
                  <w:marBottom w:val="0"/>
                  <w:divBdr>
                    <w:top w:val="none" w:sz="0" w:space="0" w:color="auto"/>
                    <w:left w:val="none" w:sz="0" w:space="0" w:color="auto"/>
                    <w:bottom w:val="none" w:sz="0" w:space="0" w:color="auto"/>
                    <w:right w:val="none" w:sz="0" w:space="0" w:color="auto"/>
                  </w:divBdr>
                </w:div>
                <w:div w:id="460198775">
                  <w:marLeft w:val="0"/>
                  <w:marRight w:val="0"/>
                  <w:marTop w:val="0"/>
                  <w:marBottom w:val="0"/>
                  <w:divBdr>
                    <w:top w:val="none" w:sz="0" w:space="0" w:color="auto"/>
                    <w:left w:val="none" w:sz="0" w:space="0" w:color="auto"/>
                    <w:bottom w:val="none" w:sz="0" w:space="0" w:color="auto"/>
                    <w:right w:val="none" w:sz="0" w:space="0" w:color="auto"/>
                  </w:divBdr>
                </w:div>
              </w:divsChild>
            </w:div>
            <w:div w:id="1848515972">
              <w:marLeft w:val="0"/>
              <w:marRight w:val="0"/>
              <w:marTop w:val="0"/>
              <w:marBottom w:val="0"/>
              <w:divBdr>
                <w:top w:val="none" w:sz="0" w:space="0" w:color="auto"/>
                <w:left w:val="none" w:sz="0" w:space="0" w:color="auto"/>
                <w:bottom w:val="none" w:sz="0" w:space="0" w:color="auto"/>
                <w:right w:val="none" w:sz="0" w:space="0" w:color="auto"/>
              </w:divBdr>
              <w:divsChild>
                <w:div w:id="1814176152">
                  <w:marLeft w:val="0"/>
                  <w:marRight w:val="0"/>
                  <w:marTop w:val="0"/>
                  <w:marBottom w:val="0"/>
                  <w:divBdr>
                    <w:top w:val="none" w:sz="0" w:space="0" w:color="auto"/>
                    <w:left w:val="none" w:sz="0" w:space="0" w:color="auto"/>
                    <w:bottom w:val="none" w:sz="0" w:space="0" w:color="auto"/>
                    <w:right w:val="none" w:sz="0" w:space="0" w:color="auto"/>
                  </w:divBdr>
                </w:div>
                <w:div w:id="1235241731">
                  <w:marLeft w:val="0"/>
                  <w:marRight w:val="0"/>
                  <w:marTop w:val="0"/>
                  <w:marBottom w:val="0"/>
                  <w:divBdr>
                    <w:top w:val="none" w:sz="0" w:space="0" w:color="auto"/>
                    <w:left w:val="none" w:sz="0" w:space="0" w:color="auto"/>
                    <w:bottom w:val="none" w:sz="0" w:space="0" w:color="auto"/>
                    <w:right w:val="none" w:sz="0" w:space="0" w:color="auto"/>
                  </w:divBdr>
                </w:div>
                <w:div w:id="1072657120">
                  <w:marLeft w:val="0"/>
                  <w:marRight w:val="0"/>
                  <w:marTop w:val="0"/>
                  <w:marBottom w:val="0"/>
                  <w:divBdr>
                    <w:top w:val="none" w:sz="0" w:space="0" w:color="auto"/>
                    <w:left w:val="none" w:sz="0" w:space="0" w:color="auto"/>
                    <w:bottom w:val="none" w:sz="0" w:space="0" w:color="auto"/>
                    <w:right w:val="none" w:sz="0" w:space="0" w:color="auto"/>
                  </w:divBdr>
                </w:div>
                <w:div w:id="912474112">
                  <w:marLeft w:val="0"/>
                  <w:marRight w:val="0"/>
                  <w:marTop w:val="0"/>
                  <w:marBottom w:val="0"/>
                  <w:divBdr>
                    <w:top w:val="none" w:sz="0" w:space="0" w:color="auto"/>
                    <w:left w:val="none" w:sz="0" w:space="0" w:color="auto"/>
                    <w:bottom w:val="none" w:sz="0" w:space="0" w:color="auto"/>
                    <w:right w:val="none" w:sz="0" w:space="0" w:color="auto"/>
                  </w:divBdr>
                </w:div>
                <w:div w:id="1730616089">
                  <w:marLeft w:val="0"/>
                  <w:marRight w:val="0"/>
                  <w:marTop w:val="0"/>
                  <w:marBottom w:val="0"/>
                  <w:divBdr>
                    <w:top w:val="none" w:sz="0" w:space="0" w:color="auto"/>
                    <w:left w:val="none" w:sz="0" w:space="0" w:color="auto"/>
                    <w:bottom w:val="none" w:sz="0" w:space="0" w:color="auto"/>
                    <w:right w:val="none" w:sz="0" w:space="0" w:color="auto"/>
                  </w:divBdr>
                </w:div>
                <w:div w:id="603459001">
                  <w:marLeft w:val="0"/>
                  <w:marRight w:val="0"/>
                  <w:marTop w:val="0"/>
                  <w:marBottom w:val="0"/>
                  <w:divBdr>
                    <w:top w:val="none" w:sz="0" w:space="0" w:color="auto"/>
                    <w:left w:val="none" w:sz="0" w:space="0" w:color="auto"/>
                    <w:bottom w:val="none" w:sz="0" w:space="0" w:color="auto"/>
                    <w:right w:val="none" w:sz="0" w:space="0" w:color="auto"/>
                  </w:divBdr>
                </w:div>
                <w:div w:id="2024165181">
                  <w:marLeft w:val="0"/>
                  <w:marRight w:val="0"/>
                  <w:marTop w:val="0"/>
                  <w:marBottom w:val="0"/>
                  <w:divBdr>
                    <w:top w:val="none" w:sz="0" w:space="0" w:color="auto"/>
                    <w:left w:val="none" w:sz="0" w:space="0" w:color="auto"/>
                    <w:bottom w:val="none" w:sz="0" w:space="0" w:color="auto"/>
                    <w:right w:val="none" w:sz="0" w:space="0" w:color="auto"/>
                  </w:divBdr>
                </w:div>
              </w:divsChild>
            </w:div>
            <w:div w:id="896429562">
              <w:marLeft w:val="0"/>
              <w:marRight w:val="0"/>
              <w:marTop w:val="0"/>
              <w:marBottom w:val="0"/>
              <w:divBdr>
                <w:top w:val="none" w:sz="0" w:space="0" w:color="auto"/>
                <w:left w:val="none" w:sz="0" w:space="0" w:color="auto"/>
                <w:bottom w:val="none" w:sz="0" w:space="0" w:color="auto"/>
                <w:right w:val="none" w:sz="0" w:space="0" w:color="auto"/>
              </w:divBdr>
              <w:divsChild>
                <w:div w:id="1362438358">
                  <w:marLeft w:val="0"/>
                  <w:marRight w:val="0"/>
                  <w:marTop w:val="0"/>
                  <w:marBottom w:val="0"/>
                  <w:divBdr>
                    <w:top w:val="none" w:sz="0" w:space="0" w:color="auto"/>
                    <w:left w:val="none" w:sz="0" w:space="0" w:color="auto"/>
                    <w:bottom w:val="none" w:sz="0" w:space="0" w:color="auto"/>
                    <w:right w:val="none" w:sz="0" w:space="0" w:color="auto"/>
                  </w:divBdr>
                </w:div>
                <w:div w:id="758480623">
                  <w:marLeft w:val="0"/>
                  <w:marRight w:val="0"/>
                  <w:marTop w:val="0"/>
                  <w:marBottom w:val="0"/>
                  <w:divBdr>
                    <w:top w:val="none" w:sz="0" w:space="0" w:color="auto"/>
                    <w:left w:val="none" w:sz="0" w:space="0" w:color="auto"/>
                    <w:bottom w:val="none" w:sz="0" w:space="0" w:color="auto"/>
                    <w:right w:val="none" w:sz="0" w:space="0" w:color="auto"/>
                  </w:divBdr>
                </w:div>
              </w:divsChild>
            </w:div>
            <w:div w:id="1680083086">
              <w:marLeft w:val="0"/>
              <w:marRight w:val="0"/>
              <w:marTop w:val="0"/>
              <w:marBottom w:val="0"/>
              <w:divBdr>
                <w:top w:val="none" w:sz="0" w:space="0" w:color="auto"/>
                <w:left w:val="none" w:sz="0" w:space="0" w:color="auto"/>
                <w:bottom w:val="none" w:sz="0" w:space="0" w:color="auto"/>
                <w:right w:val="none" w:sz="0" w:space="0" w:color="auto"/>
              </w:divBdr>
              <w:divsChild>
                <w:div w:id="1021198359">
                  <w:marLeft w:val="0"/>
                  <w:marRight w:val="0"/>
                  <w:marTop w:val="0"/>
                  <w:marBottom w:val="0"/>
                  <w:divBdr>
                    <w:top w:val="none" w:sz="0" w:space="0" w:color="auto"/>
                    <w:left w:val="none" w:sz="0" w:space="0" w:color="auto"/>
                    <w:bottom w:val="none" w:sz="0" w:space="0" w:color="auto"/>
                    <w:right w:val="none" w:sz="0" w:space="0" w:color="auto"/>
                  </w:divBdr>
                </w:div>
                <w:div w:id="1080252286">
                  <w:marLeft w:val="0"/>
                  <w:marRight w:val="0"/>
                  <w:marTop w:val="0"/>
                  <w:marBottom w:val="0"/>
                  <w:divBdr>
                    <w:top w:val="none" w:sz="0" w:space="0" w:color="auto"/>
                    <w:left w:val="none" w:sz="0" w:space="0" w:color="auto"/>
                    <w:bottom w:val="none" w:sz="0" w:space="0" w:color="auto"/>
                    <w:right w:val="none" w:sz="0" w:space="0" w:color="auto"/>
                  </w:divBdr>
                </w:div>
                <w:div w:id="238290233">
                  <w:marLeft w:val="0"/>
                  <w:marRight w:val="0"/>
                  <w:marTop w:val="0"/>
                  <w:marBottom w:val="0"/>
                  <w:divBdr>
                    <w:top w:val="none" w:sz="0" w:space="0" w:color="auto"/>
                    <w:left w:val="none" w:sz="0" w:space="0" w:color="auto"/>
                    <w:bottom w:val="none" w:sz="0" w:space="0" w:color="auto"/>
                    <w:right w:val="none" w:sz="0" w:space="0" w:color="auto"/>
                  </w:divBdr>
                </w:div>
                <w:div w:id="1475486115">
                  <w:marLeft w:val="0"/>
                  <w:marRight w:val="0"/>
                  <w:marTop w:val="0"/>
                  <w:marBottom w:val="0"/>
                  <w:divBdr>
                    <w:top w:val="none" w:sz="0" w:space="0" w:color="auto"/>
                    <w:left w:val="none" w:sz="0" w:space="0" w:color="auto"/>
                    <w:bottom w:val="none" w:sz="0" w:space="0" w:color="auto"/>
                    <w:right w:val="none" w:sz="0" w:space="0" w:color="auto"/>
                  </w:divBdr>
                </w:div>
                <w:div w:id="155271952">
                  <w:marLeft w:val="0"/>
                  <w:marRight w:val="0"/>
                  <w:marTop w:val="0"/>
                  <w:marBottom w:val="0"/>
                  <w:divBdr>
                    <w:top w:val="none" w:sz="0" w:space="0" w:color="auto"/>
                    <w:left w:val="none" w:sz="0" w:space="0" w:color="auto"/>
                    <w:bottom w:val="none" w:sz="0" w:space="0" w:color="auto"/>
                    <w:right w:val="none" w:sz="0" w:space="0" w:color="auto"/>
                  </w:divBdr>
                </w:div>
                <w:div w:id="1515266877">
                  <w:marLeft w:val="0"/>
                  <w:marRight w:val="0"/>
                  <w:marTop w:val="0"/>
                  <w:marBottom w:val="0"/>
                  <w:divBdr>
                    <w:top w:val="none" w:sz="0" w:space="0" w:color="auto"/>
                    <w:left w:val="none" w:sz="0" w:space="0" w:color="auto"/>
                    <w:bottom w:val="none" w:sz="0" w:space="0" w:color="auto"/>
                    <w:right w:val="none" w:sz="0" w:space="0" w:color="auto"/>
                  </w:divBdr>
                </w:div>
              </w:divsChild>
            </w:div>
            <w:div w:id="1190220467">
              <w:marLeft w:val="0"/>
              <w:marRight w:val="0"/>
              <w:marTop w:val="0"/>
              <w:marBottom w:val="0"/>
              <w:divBdr>
                <w:top w:val="none" w:sz="0" w:space="0" w:color="auto"/>
                <w:left w:val="none" w:sz="0" w:space="0" w:color="auto"/>
                <w:bottom w:val="none" w:sz="0" w:space="0" w:color="auto"/>
                <w:right w:val="none" w:sz="0" w:space="0" w:color="auto"/>
              </w:divBdr>
              <w:divsChild>
                <w:div w:id="984161577">
                  <w:marLeft w:val="0"/>
                  <w:marRight w:val="0"/>
                  <w:marTop w:val="0"/>
                  <w:marBottom w:val="0"/>
                  <w:divBdr>
                    <w:top w:val="none" w:sz="0" w:space="0" w:color="auto"/>
                    <w:left w:val="none" w:sz="0" w:space="0" w:color="auto"/>
                    <w:bottom w:val="none" w:sz="0" w:space="0" w:color="auto"/>
                    <w:right w:val="none" w:sz="0" w:space="0" w:color="auto"/>
                  </w:divBdr>
                </w:div>
                <w:div w:id="751972207">
                  <w:marLeft w:val="0"/>
                  <w:marRight w:val="0"/>
                  <w:marTop w:val="0"/>
                  <w:marBottom w:val="0"/>
                  <w:divBdr>
                    <w:top w:val="none" w:sz="0" w:space="0" w:color="auto"/>
                    <w:left w:val="none" w:sz="0" w:space="0" w:color="auto"/>
                    <w:bottom w:val="none" w:sz="0" w:space="0" w:color="auto"/>
                    <w:right w:val="none" w:sz="0" w:space="0" w:color="auto"/>
                  </w:divBdr>
                </w:div>
                <w:div w:id="1161965588">
                  <w:marLeft w:val="0"/>
                  <w:marRight w:val="0"/>
                  <w:marTop w:val="0"/>
                  <w:marBottom w:val="0"/>
                  <w:divBdr>
                    <w:top w:val="none" w:sz="0" w:space="0" w:color="auto"/>
                    <w:left w:val="none" w:sz="0" w:space="0" w:color="auto"/>
                    <w:bottom w:val="none" w:sz="0" w:space="0" w:color="auto"/>
                    <w:right w:val="none" w:sz="0" w:space="0" w:color="auto"/>
                  </w:divBdr>
                </w:div>
                <w:div w:id="1984961375">
                  <w:marLeft w:val="0"/>
                  <w:marRight w:val="0"/>
                  <w:marTop w:val="0"/>
                  <w:marBottom w:val="0"/>
                  <w:divBdr>
                    <w:top w:val="none" w:sz="0" w:space="0" w:color="auto"/>
                    <w:left w:val="none" w:sz="0" w:space="0" w:color="auto"/>
                    <w:bottom w:val="none" w:sz="0" w:space="0" w:color="auto"/>
                    <w:right w:val="none" w:sz="0" w:space="0" w:color="auto"/>
                  </w:divBdr>
                </w:div>
                <w:div w:id="411199798">
                  <w:marLeft w:val="0"/>
                  <w:marRight w:val="0"/>
                  <w:marTop w:val="0"/>
                  <w:marBottom w:val="0"/>
                  <w:divBdr>
                    <w:top w:val="none" w:sz="0" w:space="0" w:color="auto"/>
                    <w:left w:val="none" w:sz="0" w:space="0" w:color="auto"/>
                    <w:bottom w:val="none" w:sz="0" w:space="0" w:color="auto"/>
                    <w:right w:val="none" w:sz="0" w:space="0" w:color="auto"/>
                  </w:divBdr>
                </w:div>
                <w:div w:id="1491555636">
                  <w:marLeft w:val="0"/>
                  <w:marRight w:val="0"/>
                  <w:marTop w:val="0"/>
                  <w:marBottom w:val="0"/>
                  <w:divBdr>
                    <w:top w:val="none" w:sz="0" w:space="0" w:color="auto"/>
                    <w:left w:val="none" w:sz="0" w:space="0" w:color="auto"/>
                    <w:bottom w:val="none" w:sz="0" w:space="0" w:color="auto"/>
                    <w:right w:val="none" w:sz="0" w:space="0" w:color="auto"/>
                  </w:divBdr>
                </w:div>
                <w:div w:id="1073091528">
                  <w:marLeft w:val="0"/>
                  <w:marRight w:val="0"/>
                  <w:marTop w:val="0"/>
                  <w:marBottom w:val="0"/>
                  <w:divBdr>
                    <w:top w:val="none" w:sz="0" w:space="0" w:color="auto"/>
                    <w:left w:val="none" w:sz="0" w:space="0" w:color="auto"/>
                    <w:bottom w:val="none" w:sz="0" w:space="0" w:color="auto"/>
                    <w:right w:val="none" w:sz="0" w:space="0" w:color="auto"/>
                  </w:divBdr>
                </w:div>
                <w:div w:id="1692292017">
                  <w:marLeft w:val="0"/>
                  <w:marRight w:val="0"/>
                  <w:marTop w:val="0"/>
                  <w:marBottom w:val="0"/>
                  <w:divBdr>
                    <w:top w:val="none" w:sz="0" w:space="0" w:color="auto"/>
                    <w:left w:val="none" w:sz="0" w:space="0" w:color="auto"/>
                    <w:bottom w:val="none" w:sz="0" w:space="0" w:color="auto"/>
                    <w:right w:val="none" w:sz="0" w:space="0" w:color="auto"/>
                  </w:divBdr>
                </w:div>
              </w:divsChild>
            </w:div>
            <w:div w:id="10780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4696</Words>
  <Characters>28180</Characters>
  <Application>Microsoft Office Word</Application>
  <DocSecurity>0</DocSecurity>
  <Lines>234</Lines>
  <Paragraphs>65</Paragraphs>
  <ScaleCrop>false</ScaleCrop>
  <Company/>
  <LinksUpToDate>false</LinksUpToDate>
  <CharactersWithSpaces>32811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2019-01-21T13:58:00Z</dcterms:created>
  <dcterms:modified xsi:type="dcterms:W3CDTF">2019-01-21T13:58:00Z</dcterms:modified>
</cp:coreProperties>
</file>